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02C2" w14:textId="77777777" w:rsidR="006434FB" w:rsidRPr="004D0480" w:rsidRDefault="006434FB" w:rsidP="006434FB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6488" wp14:editId="043C5973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B84F" w14:textId="77777777" w:rsidR="006434FB" w:rsidRDefault="006434FB" w:rsidP="006434FB">
                            <w:r w:rsidRPr="00BE1798">
                              <w:object w:dxaOrig="10015" w:dyaOrig="10891" w14:anchorId="5962CB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6pt;height:64.2pt">
                                  <v:imagedata r:id="rId7" o:title=""/>
                                </v:shape>
                                <o:OLEObject Type="Embed" ProgID="AcroExch.Document.DC" ShapeID="_x0000_i1026" DrawAspect="Content" ObjectID="_1674749615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6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3E12B84F" w14:textId="77777777" w:rsidR="006434FB" w:rsidRDefault="006434FB" w:rsidP="006434FB">
                      <w:r w:rsidRPr="00BE1798">
                        <w:object w:dxaOrig="10015" w:dyaOrig="10891" w14:anchorId="5962CB01">
                          <v:shape id="_x0000_i1026" type="#_x0000_t75" style="width:57.6pt;height:64.2pt">
                            <v:imagedata r:id="rId7" o:title=""/>
                          </v:shape>
                          <o:OLEObject Type="Embed" ProgID="AcroExch.Document.DC" ShapeID="_x0000_i1026" DrawAspect="Content" ObjectID="_167474961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0A5AC50A" w14:textId="77777777" w:rsidR="006434FB" w:rsidRPr="004D0480" w:rsidRDefault="006434FB" w:rsidP="006434FB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5745CE26" w14:textId="77777777" w:rsidR="006434FB" w:rsidRPr="004D0480" w:rsidRDefault="006434FB" w:rsidP="006434FB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BOARD OF DIRECTORS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2C026684" w14:textId="77777777" w:rsidR="006434FB" w:rsidRPr="004D0480" w:rsidRDefault="006434FB" w:rsidP="006434FB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7323A034" w14:textId="77777777" w:rsidR="006434FB" w:rsidRPr="004D0480" w:rsidRDefault="006434FB" w:rsidP="006434FB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38C5EB52" w14:textId="77777777" w:rsidR="006434FB" w:rsidRPr="004D0480" w:rsidRDefault="006434FB" w:rsidP="006434FB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POLICY</w:t>
      </w:r>
    </w:p>
    <w:p w14:paraId="1BE16928" w14:textId="77777777" w:rsidR="006434FB" w:rsidRPr="004D0480" w:rsidRDefault="006434FB" w:rsidP="006434FB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318BD822" w14:textId="4DAA41F7" w:rsidR="006434FB" w:rsidRPr="004D0480" w:rsidRDefault="006434FB" w:rsidP="006434FB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25F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6/29/2018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5CEF5775" w14:textId="56929776" w:rsidR="006434FB" w:rsidRPr="00930209" w:rsidRDefault="006434FB" w:rsidP="006434FB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</w:p>
    <w:p w14:paraId="64FB0BCD" w14:textId="6C830A70" w:rsidR="006434FB" w:rsidRPr="00EA6D69" w:rsidRDefault="006434FB" w:rsidP="006434FB">
      <w:pPr>
        <w:spacing w:after="120" w:line="240" w:lineRule="auto"/>
        <w:ind w:left="10" w:hanging="1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  <w:r w:rsidR="00047E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321B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1/07/2021, </w:t>
      </w:r>
      <w:r w:rsidR="00047EAF">
        <w:rPr>
          <w:rFonts w:ascii="Arial" w:eastAsia="Times New Roman" w:hAnsi="Arial" w:cs="Arial"/>
          <w:b/>
          <w:color w:val="000000"/>
          <w:sz w:val="24"/>
          <w:szCs w:val="24"/>
        </w:rPr>
        <w:t>9/17/2020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0E00B1AF" w14:textId="77777777" w:rsidR="006434FB" w:rsidRPr="004D2DB1" w:rsidRDefault="006434FB" w:rsidP="006434FB">
      <w:pPr>
        <w:spacing w:after="120" w:line="240" w:lineRule="auto"/>
        <w:ind w:left="10" w:hanging="10"/>
        <w:rPr>
          <w:rFonts w:ascii="Arial" w:eastAsia="Times New Roman" w:hAnsi="Arial" w:cs="Arial"/>
          <w:bCs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Number of Pages: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2</w:t>
      </w:r>
    </w:p>
    <w:p w14:paraId="4BAD43DD" w14:textId="77777777" w:rsidR="006434FB" w:rsidRDefault="006434FB" w:rsidP="006434F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1116574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64450">
        <w:rPr>
          <w:rFonts w:ascii="Arial" w:hAnsi="Arial" w:cs="Arial"/>
          <w:b/>
          <w:sz w:val="24"/>
          <w:szCs w:val="24"/>
        </w:rPr>
        <w:t>I.  PURPOSE</w:t>
      </w:r>
    </w:p>
    <w:p w14:paraId="236DE9C3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AAD906B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4450">
        <w:rPr>
          <w:rFonts w:ascii="Arial" w:hAnsi="Arial" w:cs="Arial"/>
          <w:bCs/>
          <w:sz w:val="24"/>
          <w:szCs w:val="24"/>
        </w:rPr>
        <w:t>This policy defines Directors’ responsibilities not covered in other ADSOEF topic-specific policies.</w:t>
      </w:r>
    </w:p>
    <w:p w14:paraId="7F8A23A5" w14:textId="77777777" w:rsidR="006434FB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1867BC8" w14:textId="77777777" w:rsidR="006434FB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87179">
        <w:rPr>
          <w:rFonts w:ascii="Arial" w:hAnsi="Arial" w:cs="Arial"/>
          <w:b/>
          <w:sz w:val="24"/>
          <w:szCs w:val="24"/>
        </w:rPr>
        <w:t>II.  COMPLIANCE</w:t>
      </w:r>
    </w:p>
    <w:p w14:paraId="3B7D86AF" w14:textId="77777777" w:rsidR="00851BEC" w:rsidRDefault="00851BEC" w:rsidP="006434FB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08985059" w14:textId="13992E3B" w:rsidR="006434FB" w:rsidRDefault="00851BEC" w:rsidP="006434FB">
      <w:pPr>
        <w:spacing w:line="240" w:lineRule="auto"/>
        <w:contextualSpacing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6434FB" w:rsidRPr="00810ACD">
        <w:rPr>
          <w:rFonts w:ascii="Arial" w:hAnsi="Arial" w:cs="Arial"/>
          <w:b/>
          <w:sz w:val="24"/>
          <w:szCs w:val="24"/>
        </w:rPr>
        <w:t xml:space="preserve">A.  </w:t>
      </w:r>
      <w:r w:rsidR="006434FB" w:rsidRPr="0038255D">
        <w:rPr>
          <w:rFonts w:ascii="Arial" w:hAnsi="Arial" w:cs="Arial"/>
          <w:bCs/>
          <w:sz w:val="24"/>
          <w:szCs w:val="24"/>
        </w:rPr>
        <w:t>The Board Chairman, Secretary and Treasurer</w:t>
      </w:r>
      <w:r w:rsidR="006434FB">
        <w:rPr>
          <w:rFonts w:ascii="Arial" w:hAnsi="Arial" w:cs="Arial"/>
          <w:sz w:val="24"/>
          <w:szCs w:val="24"/>
        </w:rPr>
        <w:t xml:space="preserve"> of ADSOEF have </w:t>
      </w:r>
      <w:r w:rsidR="006434FB" w:rsidRPr="0038255D">
        <w:rPr>
          <w:rFonts w:ascii="Arial" w:hAnsi="Arial" w:cs="Arial"/>
          <w:bCs/>
          <w:sz w:val="24"/>
          <w:szCs w:val="24"/>
        </w:rPr>
        <w:t>accounts</w:t>
      </w:r>
      <w:r w:rsidR="006434FB">
        <w:rPr>
          <w:rFonts w:ascii="Arial" w:hAnsi="Arial" w:cs="Arial"/>
          <w:sz w:val="24"/>
          <w:szCs w:val="24"/>
        </w:rPr>
        <w:t xml:space="preserve"> </w:t>
      </w:r>
      <w:r w:rsidR="006434FB">
        <w:rPr>
          <w:rFonts w:ascii="Arial" w:hAnsi="Arial" w:cs="Arial"/>
          <w:sz w:val="24"/>
          <w:szCs w:val="24"/>
        </w:rPr>
        <w:tab/>
      </w:r>
      <w:r w:rsidR="006434FB">
        <w:rPr>
          <w:rFonts w:ascii="Arial" w:hAnsi="Arial" w:cs="Arial"/>
          <w:sz w:val="24"/>
          <w:szCs w:val="24"/>
        </w:rPr>
        <w:tab/>
        <w:t xml:space="preserve">with the Ohio Attorney General’s Office to ensure receiving important </w:t>
      </w:r>
      <w:r w:rsidR="006434FB">
        <w:rPr>
          <w:rFonts w:ascii="Arial" w:hAnsi="Arial" w:cs="Arial"/>
          <w:sz w:val="24"/>
          <w:szCs w:val="24"/>
        </w:rPr>
        <w:tab/>
      </w:r>
      <w:r w:rsidR="006434FB">
        <w:rPr>
          <w:rFonts w:ascii="Arial" w:hAnsi="Arial" w:cs="Arial"/>
          <w:sz w:val="24"/>
          <w:szCs w:val="24"/>
        </w:rPr>
        <w:tab/>
      </w:r>
      <w:r w:rsidR="006434FB">
        <w:rPr>
          <w:rFonts w:ascii="Arial" w:hAnsi="Arial" w:cs="Arial"/>
          <w:sz w:val="24"/>
          <w:szCs w:val="24"/>
        </w:rPr>
        <w:tab/>
        <w:t xml:space="preserve"> notifications.</w:t>
      </w:r>
    </w:p>
    <w:p w14:paraId="564F1FE0" w14:textId="77777777" w:rsidR="006434FB" w:rsidRDefault="006434FB" w:rsidP="006434FB">
      <w:pPr>
        <w:spacing w:line="240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3486C166" w14:textId="43658BF2" w:rsidR="006434FB" w:rsidRPr="00264450" w:rsidRDefault="00851BEC" w:rsidP="006434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34FB" w:rsidRPr="00810ACD">
        <w:rPr>
          <w:rFonts w:ascii="Arial" w:hAnsi="Arial" w:cs="Arial"/>
          <w:b/>
          <w:bCs/>
          <w:sz w:val="24"/>
          <w:szCs w:val="24"/>
        </w:rPr>
        <w:t>B.</w:t>
      </w:r>
      <w:r w:rsidR="006434FB" w:rsidRPr="00264450">
        <w:rPr>
          <w:rFonts w:ascii="Arial" w:hAnsi="Arial" w:cs="Arial"/>
          <w:sz w:val="24"/>
          <w:szCs w:val="24"/>
        </w:rPr>
        <w:t xml:space="preserve">  Board Officers update, in a timely manner, information about Directors, </w:t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 xml:space="preserve">Officers, and the Foundation with the Ohio Attorney General, the Ohio </w:t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  <w:t>Secretary of State, and the Internal Revenue Service.</w:t>
      </w:r>
    </w:p>
    <w:p w14:paraId="30B6248C" w14:textId="77777777" w:rsidR="006434FB" w:rsidRDefault="006434FB" w:rsidP="006434FB">
      <w:pPr>
        <w:spacing w:line="240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79A62BA8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64450">
        <w:rPr>
          <w:rFonts w:ascii="Arial" w:hAnsi="Arial" w:cs="Arial"/>
          <w:b/>
          <w:bCs/>
          <w:sz w:val="24"/>
          <w:szCs w:val="24"/>
        </w:rPr>
        <w:t>III.  LEGAL DUTIES OF BOARD DIRECTORS</w:t>
      </w:r>
    </w:p>
    <w:p w14:paraId="76E5C929" w14:textId="77777777" w:rsidR="006434FB" w:rsidRPr="00264450" w:rsidRDefault="006434FB" w:rsidP="006434FB">
      <w:pPr>
        <w:spacing w:after="13" w:line="240" w:lineRule="auto"/>
        <w:ind w:hanging="14"/>
        <w:contextualSpacing/>
        <w:rPr>
          <w:rFonts w:ascii="Arial" w:hAnsi="Arial" w:cs="Arial"/>
          <w:b/>
          <w:bCs/>
          <w:sz w:val="24"/>
          <w:szCs w:val="24"/>
        </w:rPr>
      </w:pPr>
    </w:p>
    <w:p w14:paraId="686310EB" w14:textId="3A36B206" w:rsidR="006434FB" w:rsidRPr="00264450" w:rsidRDefault="006434FB" w:rsidP="006434FB">
      <w:pPr>
        <w:spacing w:after="13" w:line="240" w:lineRule="auto"/>
        <w:ind w:hanging="14"/>
        <w:contextualSpacing/>
        <w:rPr>
          <w:rFonts w:ascii="Arial" w:eastAsia="Times New Roman" w:hAnsi="Arial" w:cs="Arial"/>
          <w:sz w:val="24"/>
          <w:szCs w:val="24"/>
        </w:rPr>
      </w:pPr>
      <w:r w:rsidRPr="00264450">
        <w:rPr>
          <w:rFonts w:ascii="Arial" w:eastAsia="Times New Roman" w:hAnsi="Arial" w:cs="Arial"/>
          <w:sz w:val="24"/>
          <w:szCs w:val="24"/>
        </w:rPr>
        <w:tab/>
      </w:r>
      <w:r w:rsidR="00851BEC">
        <w:rPr>
          <w:rFonts w:ascii="Arial" w:eastAsia="Times New Roman" w:hAnsi="Arial" w:cs="Arial"/>
          <w:sz w:val="24"/>
          <w:szCs w:val="24"/>
        </w:rPr>
        <w:t xml:space="preserve">      </w:t>
      </w:r>
      <w:r w:rsidRPr="00810ACD">
        <w:rPr>
          <w:rFonts w:ascii="Arial" w:eastAsia="Times New Roman" w:hAnsi="Arial" w:cs="Arial"/>
          <w:b/>
          <w:bCs/>
          <w:sz w:val="24"/>
          <w:szCs w:val="24"/>
        </w:rPr>
        <w:t>A.</w:t>
      </w:r>
      <w:r w:rsidRPr="00264450">
        <w:rPr>
          <w:rFonts w:ascii="Arial" w:eastAsia="Times New Roman" w:hAnsi="Arial" w:cs="Arial"/>
          <w:sz w:val="24"/>
          <w:szCs w:val="24"/>
        </w:rPr>
        <w:t xml:space="preserve">  The fiduciary obligations of Board members fall under four specific legal </w:t>
      </w:r>
      <w:r w:rsidRPr="00264450">
        <w:rPr>
          <w:rFonts w:ascii="Arial" w:eastAsia="Times New Roman" w:hAnsi="Arial" w:cs="Arial"/>
          <w:sz w:val="24"/>
          <w:szCs w:val="24"/>
        </w:rPr>
        <w:tab/>
      </w:r>
      <w:r w:rsidRPr="00264450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851BE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64450">
        <w:rPr>
          <w:rFonts w:ascii="Arial" w:eastAsia="Times New Roman" w:hAnsi="Arial" w:cs="Arial"/>
          <w:sz w:val="24"/>
          <w:szCs w:val="24"/>
        </w:rPr>
        <w:t xml:space="preserve">duties: duty of care, duty of loyalty, duty of compliance, and duty to maintain </w:t>
      </w:r>
      <w:r w:rsidRPr="00264450">
        <w:rPr>
          <w:rFonts w:ascii="Arial" w:eastAsia="Times New Roman" w:hAnsi="Arial" w:cs="Arial"/>
          <w:sz w:val="24"/>
          <w:szCs w:val="24"/>
        </w:rPr>
        <w:tab/>
      </w:r>
      <w:r w:rsidRPr="00264450">
        <w:rPr>
          <w:rFonts w:ascii="Arial" w:eastAsia="Times New Roman" w:hAnsi="Arial" w:cs="Arial"/>
          <w:sz w:val="24"/>
          <w:szCs w:val="24"/>
        </w:rPr>
        <w:tab/>
        <w:t xml:space="preserve"> accounts.  (Ohio Attorney General) </w:t>
      </w:r>
    </w:p>
    <w:p w14:paraId="3B8CFE48" w14:textId="77777777" w:rsidR="006434FB" w:rsidRPr="00264450" w:rsidRDefault="006434FB" w:rsidP="006434FB">
      <w:pPr>
        <w:spacing w:after="13" w:line="240" w:lineRule="auto"/>
        <w:ind w:hanging="14"/>
        <w:contextualSpacing/>
        <w:rPr>
          <w:rFonts w:ascii="Arial" w:eastAsia="Times New Roman" w:hAnsi="Arial" w:cs="Arial"/>
          <w:sz w:val="24"/>
          <w:szCs w:val="24"/>
        </w:rPr>
      </w:pPr>
    </w:p>
    <w:p w14:paraId="2B03F41D" w14:textId="2B6D4DD4" w:rsidR="006434FB" w:rsidRPr="00264450" w:rsidRDefault="006434FB" w:rsidP="006434FB">
      <w:pPr>
        <w:spacing w:after="13" w:line="240" w:lineRule="auto"/>
        <w:ind w:hanging="14"/>
        <w:contextualSpacing/>
        <w:rPr>
          <w:rFonts w:ascii="Arial" w:eastAsia="Times New Roman" w:hAnsi="Arial" w:cs="Arial"/>
          <w:sz w:val="24"/>
          <w:szCs w:val="24"/>
        </w:rPr>
      </w:pPr>
      <w:r w:rsidRPr="00264450">
        <w:rPr>
          <w:rFonts w:ascii="Arial" w:eastAsia="Times New Roman" w:hAnsi="Arial" w:cs="Arial"/>
          <w:sz w:val="24"/>
          <w:szCs w:val="24"/>
        </w:rPr>
        <w:tab/>
      </w:r>
      <w:r w:rsidR="00851BEC">
        <w:rPr>
          <w:rFonts w:ascii="Arial" w:eastAsia="Times New Roman" w:hAnsi="Arial" w:cs="Arial"/>
          <w:sz w:val="24"/>
          <w:szCs w:val="24"/>
        </w:rPr>
        <w:t xml:space="preserve">      </w:t>
      </w:r>
      <w:r w:rsidRPr="00810ACD">
        <w:rPr>
          <w:rFonts w:ascii="Arial" w:eastAsia="Times New Roman" w:hAnsi="Arial" w:cs="Arial"/>
          <w:b/>
          <w:bCs/>
          <w:sz w:val="24"/>
          <w:szCs w:val="24"/>
        </w:rPr>
        <w:t>B.</w:t>
      </w:r>
      <w:r w:rsidRPr="00264450">
        <w:rPr>
          <w:rFonts w:ascii="Arial" w:eastAsia="Times New Roman" w:hAnsi="Arial" w:cs="Arial"/>
          <w:sz w:val="24"/>
          <w:szCs w:val="24"/>
        </w:rPr>
        <w:t xml:space="preserve">  Directors are responsible for the fiduciary duties described in the </w:t>
      </w:r>
      <w:r w:rsidRPr="00264450">
        <w:rPr>
          <w:rFonts w:ascii="Arial" w:eastAsia="Times New Roman" w:hAnsi="Arial" w:cs="Arial"/>
          <w:i/>
          <w:iCs/>
          <w:sz w:val="24"/>
          <w:szCs w:val="24"/>
        </w:rPr>
        <w:t xml:space="preserve">Guide for </w:t>
      </w:r>
      <w:r w:rsidRPr="00264450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264450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851BE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64450">
        <w:rPr>
          <w:rFonts w:ascii="Arial" w:eastAsia="Times New Roman" w:hAnsi="Arial" w:cs="Arial"/>
          <w:i/>
          <w:iCs/>
          <w:sz w:val="24"/>
          <w:szCs w:val="24"/>
        </w:rPr>
        <w:t>Charity Board Members: Honoring Commitments and Responsibilities.</w:t>
      </w:r>
      <w:r w:rsidRPr="00264450">
        <w:rPr>
          <w:rFonts w:ascii="Arial" w:eastAsia="Times New Roman" w:hAnsi="Arial" w:cs="Arial"/>
          <w:sz w:val="24"/>
          <w:szCs w:val="24"/>
        </w:rPr>
        <w:t xml:space="preserve">  This </w:t>
      </w:r>
      <w:r w:rsidRPr="00264450">
        <w:rPr>
          <w:rFonts w:ascii="Arial" w:eastAsia="Times New Roman" w:hAnsi="Arial" w:cs="Arial"/>
          <w:sz w:val="24"/>
          <w:szCs w:val="24"/>
        </w:rPr>
        <w:tab/>
      </w:r>
      <w:r w:rsidRPr="00264450">
        <w:rPr>
          <w:rFonts w:ascii="Arial" w:eastAsia="Times New Roman" w:hAnsi="Arial" w:cs="Arial"/>
          <w:sz w:val="24"/>
          <w:szCs w:val="24"/>
        </w:rPr>
        <w:tab/>
        <w:t xml:space="preserve"> Guide is available in booklet form and also online at </w:t>
      </w:r>
      <w:hyperlink r:id="rId10" w:history="1">
        <w:r w:rsidR="00397134" w:rsidRPr="0039713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www.ohioattorney</w:t>
        </w:r>
      </w:hyperlink>
      <w:r w:rsidRPr="00264450">
        <w:rPr>
          <w:rFonts w:ascii="Arial" w:eastAsia="Times New Roman" w:hAnsi="Arial" w:cs="Arial"/>
          <w:sz w:val="24"/>
          <w:szCs w:val="24"/>
        </w:rPr>
        <w:t xml:space="preserve"> </w:t>
      </w:r>
      <w:r w:rsidRPr="00264450">
        <w:rPr>
          <w:rFonts w:ascii="Arial" w:eastAsia="Times New Roman" w:hAnsi="Arial" w:cs="Arial"/>
          <w:sz w:val="24"/>
          <w:szCs w:val="24"/>
        </w:rPr>
        <w:tab/>
      </w:r>
      <w:r w:rsidRPr="00264450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397134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97134">
        <w:rPr>
          <w:rFonts w:ascii="Arial" w:eastAsia="Times New Roman" w:hAnsi="Arial" w:cs="Arial"/>
          <w:sz w:val="24"/>
          <w:szCs w:val="24"/>
          <w:u w:val="single"/>
        </w:rPr>
        <w:t>g</w:t>
      </w:r>
      <w:r w:rsidRPr="00264450">
        <w:rPr>
          <w:rFonts w:ascii="Arial" w:eastAsia="Times New Roman" w:hAnsi="Arial" w:cs="Arial"/>
          <w:sz w:val="24"/>
          <w:szCs w:val="24"/>
          <w:u w:val="single"/>
        </w:rPr>
        <w:t>eneral.gov</w:t>
      </w:r>
      <w:r w:rsidRPr="00264450">
        <w:rPr>
          <w:rFonts w:ascii="Arial" w:eastAsia="Times New Roman" w:hAnsi="Arial" w:cs="Arial"/>
          <w:sz w:val="24"/>
          <w:szCs w:val="24"/>
        </w:rPr>
        <w:t>.</w:t>
      </w:r>
    </w:p>
    <w:p w14:paraId="51B8BBD9" w14:textId="77777777" w:rsidR="006434FB" w:rsidRDefault="006434FB" w:rsidP="006434FB">
      <w:pPr>
        <w:spacing w:after="13" w:line="240" w:lineRule="auto"/>
        <w:ind w:hanging="14"/>
        <w:contextualSpacing/>
        <w:rPr>
          <w:rFonts w:ascii="Arial" w:eastAsia="Times New Roman" w:hAnsi="Arial" w:cs="Arial"/>
          <w:sz w:val="24"/>
          <w:szCs w:val="24"/>
        </w:rPr>
      </w:pPr>
      <w:r w:rsidRPr="0004103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7C58D95B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64450">
        <w:rPr>
          <w:rFonts w:ascii="Arial" w:hAnsi="Arial" w:cs="Arial"/>
          <w:b/>
          <w:sz w:val="24"/>
          <w:szCs w:val="24"/>
        </w:rPr>
        <w:t>IV.  DIRECTOR ORIENTATION</w:t>
      </w:r>
    </w:p>
    <w:p w14:paraId="77977868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8F333D5" w14:textId="5544A924" w:rsidR="006434FB" w:rsidRPr="00264450" w:rsidRDefault="00851BEC" w:rsidP="006434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434FB" w:rsidRPr="00810ACD">
        <w:rPr>
          <w:rFonts w:ascii="Arial" w:hAnsi="Arial" w:cs="Arial"/>
          <w:b/>
          <w:bCs/>
          <w:sz w:val="24"/>
          <w:szCs w:val="24"/>
        </w:rPr>
        <w:t>A.</w:t>
      </w:r>
      <w:r w:rsidR="006434FB" w:rsidRPr="00264450">
        <w:rPr>
          <w:rFonts w:ascii="Arial" w:hAnsi="Arial" w:cs="Arial"/>
          <w:sz w:val="24"/>
          <w:szCs w:val="24"/>
        </w:rPr>
        <w:t xml:space="preserve">  Newly elected Board Directors </w:t>
      </w:r>
    </w:p>
    <w:p w14:paraId="75182434" w14:textId="77777777" w:rsidR="006434FB" w:rsidRPr="00264450" w:rsidRDefault="006434FB" w:rsidP="006434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64450">
        <w:rPr>
          <w:rFonts w:ascii="Arial" w:hAnsi="Arial" w:cs="Arial"/>
          <w:sz w:val="24"/>
          <w:szCs w:val="24"/>
        </w:rPr>
        <w:t>participate in Board orientation prior to the first meeting of the fiscal year;</w:t>
      </w:r>
    </w:p>
    <w:p w14:paraId="3B262807" w14:textId="4BFB5932" w:rsidR="002732F0" w:rsidRPr="002732F0" w:rsidRDefault="006434FB" w:rsidP="002732F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732F0">
        <w:rPr>
          <w:rFonts w:ascii="Arial" w:hAnsi="Arial" w:cs="Arial"/>
          <w:sz w:val="24"/>
          <w:szCs w:val="24"/>
        </w:rPr>
        <w:t xml:space="preserve">may </w:t>
      </w:r>
      <w:r w:rsidRPr="00264450">
        <w:rPr>
          <w:rFonts w:ascii="Arial" w:hAnsi="Arial" w:cs="Arial"/>
          <w:sz w:val="24"/>
          <w:szCs w:val="24"/>
        </w:rPr>
        <w:t xml:space="preserve">attend Foundation Board meetings immediately following their election; </w:t>
      </w:r>
      <w:r w:rsidRPr="002732F0">
        <w:rPr>
          <w:rFonts w:ascii="Arial" w:hAnsi="Arial" w:cs="Arial"/>
          <w:strike/>
          <w:sz w:val="24"/>
          <w:szCs w:val="24"/>
        </w:rPr>
        <w:t>and</w:t>
      </w:r>
    </w:p>
    <w:p w14:paraId="0499ABBC" w14:textId="60BC439D" w:rsidR="002732F0" w:rsidRPr="00321B3F" w:rsidRDefault="002732F0" w:rsidP="002732F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1B3F">
        <w:rPr>
          <w:rFonts w:ascii="Arial" w:hAnsi="Arial" w:cs="Arial"/>
          <w:sz w:val="24"/>
          <w:szCs w:val="24"/>
        </w:rPr>
        <w:lastRenderedPageBreak/>
        <w:t xml:space="preserve">participate in the election of Board Officers if present at a properly called Board meeting </w:t>
      </w:r>
      <w:r w:rsidR="003D6F45" w:rsidRPr="00321B3F">
        <w:rPr>
          <w:rFonts w:ascii="Arial" w:hAnsi="Arial" w:cs="Arial"/>
          <w:sz w:val="24"/>
          <w:szCs w:val="24"/>
        </w:rPr>
        <w:t xml:space="preserve">and </w:t>
      </w:r>
      <w:r w:rsidRPr="00321B3F">
        <w:rPr>
          <w:rFonts w:ascii="Arial" w:hAnsi="Arial" w:cs="Arial"/>
          <w:sz w:val="24"/>
          <w:szCs w:val="24"/>
        </w:rPr>
        <w:t>if said election occurs prior to July 1</w:t>
      </w:r>
      <w:r w:rsidRPr="00321B3F">
        <w:rPr>
          <w:rFonts w:ascii="Arial" w:hAnsi="Arial" w:cs="Arial"/>
          <w:sz w:val="24"/>
          <w:szCs w:val="24"/>
          <w:vertAlign w:val="superscript"/>
        </w:rPr>
        <w:t>st</w:t>
      </w:r>
      <w:r w:rsidRPr="00321B3F">
        <w:rPr>
          <w:rFonts w:ascii="Arial" w:hAnsi="Arial" w:cs="Arial"/>
          <w:sz w:val="24"/>
          <w:szCs w:val="24"/>
        </w:rPr>
        <w:t>;</w:t>
      </w:r>
    </w:p>
    <w:p w14:paraId="2514DB3B" w14:textId="77777777" w:rsidR="006434FB" w:rsidRPr="00264450" w:rsidRDefault="006434FB" w:rsidP="006434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64450">
        <w:rPr>
          <w:rFonts w:ascii="Arial" w:hAnsi="Arial" w:cs="Arial"/>
          <w:sz w:val="24"/>
          <w:szCs w:val="24"/>
        </w:rPr>
        <w:t>read and understand the ADSOEF Bylaws, Board of Directors Policy, and Board of Directors Procedures.</w:t>
      </w:r>
    </w:p>
    <w:p w14:paraId="2C2B2C6B" w14:textId="5034DC18" w:rsidR="006434FB" w:rsidRPr="00264450" w:rsidRDefault="00851BEC" w:rsidP="006434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434FB" w:rsidRPr="00810ACD">
        <w:rPr>
          <w:rFonts w:ascii="Arial" w:hAnsi="Arial" w:cs="Arial"/>
          <w:b/>
          <w:bCs/>
          <w:sz w:val="24"/>
          <w:szCs w:val="24"/>
        </w:rPr>
        <w:t>B.</w:t>
      </w:r>
      <w:r w:rsidR="006434FB" w:rsidRPr="00264450">
        <w:rPr>
          <w:rFonts w:ascii="Arial" w:hAnsi="Arial" w:cs="Arial"/>
          <w:sz w:val="24"/>
          <w:szCs w:val="24"/>
        </w:rPr>
        <w:t xml:space="preserve">  Newly appointed Directors shall immediately begin full participation in Board </w:t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  <w:t xml:space="preserve"> meetings.</w:t>
      </w:r>
    </w:p>
    <w:p w14:paraId="0F53D160" w14:textId="7EE42215" w:rsidR="006434FB" w:rsidRPr="00264450" w:rsidRDefault="00851BEC" w:rsidP="006434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434FB" w:rsidRPr="00810ACD">
        <w:rPr>
          <w:rFonts w:ascii="Arial" w:hAnsi="Arial" w:cs="Arial"/>
          <w:b/>
          <w:bCs/>
          <w:sz w:val="24"/>
          <w:szCs w:val="24"/>
        </w:rPr>
        <w:t>C.</w:t>
      </w:r>
      <w:r w:rsidR="006434FB" w:rsidRPr="00264450">
        <w:rPr>
          <w:rFonts w:ascii="Arial" w:hAnsi="Arial" w:cs="Arial"/>
          <w:sz w:val="24"/>
          <w:szCs w:val="24"/>
        </w:rPr>
        <w:t xml:space="preserve">  Returning Board Directors shall review and understand the ADSOEF Bylaws, </w:t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  <w:t xml:space="preserve"> Board of Directors Policy, and Board of Directors Procedures.</w:t>
      </w:r>
    </w:p>
    <w:p w14:paraId="1D9414D0" w14:textId="77777777" w:rsidR="006434FB" w:rsidRPr="00264450" w:rsidRDefault="006434FB" w:rsidP="006434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4EF273C" w14:textId="6A32D7B7" w:rsidR="006434FB" w:rsidRPr="00264450" w:rsidRDefault="00851BEC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434FB" w:rsidRPr="00810ACD">
        <w:rPr>
          <w:rFonts w:ascii="Arial" w:hAnsi="Arial" w:cs="Arial"/>
          <w:b/>
          <w:bCs/>
          <w:sz w:val="24"/>
          <w:szCs w:val="24"/>
        </w:rPr>
        <w:t>D.</w:t>
      </w:r>
      <w:r w:rsidR="006434FB" w:rsidRPr="00264450">
        <w:rPr>
          <w:rFonts w:ascii="Arial" w:hAnsi="Arial" w:cs="Arial"/>
          <w:sz w:val="24"/>
          <w:szCs w:val="24"/>
        </w:rPr>
        <w:t xml:space="preserve">  All Directors shall participate in recommended training for Board </w:t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</w:r>
      <w:r w:rsidR="006434FB" w:rsidRPr="00264450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434FB" w:rsidRPr="00264450">
        <w:rPr>
          <w:rFonts w:ascii="Arial" w:hAnsi="Arial" w:cs="Arial"/>
          <w:sz w:val="24"/>
          <w:szCs w:val="24"/>
        </w:rPr>
        <w:t>responsibilities, specific offices, and/or committee responsibilities.</w:t>
      </w:r>
    </w:p>
    <w:p w14:paraId="75C1010F" w14:textId="77777777" w:rsidR="006434FB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ADED26" w14:textId="77777777" w:rsidR="006434FB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 VOLUNTEER HOURS</w:t>
      </w:r>
    </w:p>
    <w:p w14:paraId="2E6FAE29" w14:textId="77777777" w:rsidR="006434FB" w:rsidRPr="007F1CDF" w:rsidRDefault="006434FB" w:rsidP="006434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D792F31" w14:textId="77777777" w:rsidR="006434FB" w:rsidRPr="00264450" w:rsidRDefault="006434FB" w:rsidP="006434FB">
      <w:pPr>
        <w:rPr>
          <w:rFonts w:ascii="Arial" w:hAnsi="Arial" w:cs="Arial"/>
          <w:sz w:val="24"/>
          <w:szCs w:val="24"/>
        </w:rPr>
      </w:pPr>
      <w:r w:rsidRPr="00264450">
        <w:rPr>
          <w:rFonts w:ascii="Arial" w:hAnsi="Arial" w:cs="Arial"/>
          <w:sz w:val="24"/>
          <w:szCs w:val="24"/>
        </w:rPr>
        <w:t>Board Directors report volunteer hours for themselves and their committee members to the Board Secretary on a monthly basis.</w:t>
      </w:r>
    </w:p>
    <w:sectPr w:rsidR="006434FB" w:rsidRPr="00264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8DA0" w14:textId="77777777" w:rsidR="0035316D" w:rsidRDefault="0035316D" w:rsidP="00CB6B8F">
      <w:pPr>
        <w:spacing w:after="0" w:line="240" w:lineRule="auto"/>
      </w:pPr>
      <w:r>
        <w:separator/>
      </w:r>
    </w:p>
  </w:endnote>
  <w:endnote w:type="continuationSeparator" w:id="0">
    <w:p w14:paraId="59B3F768" w14:textId="77777777" w:rsidR="0035316D" w:rsidRDefault="0035316D" w:rsidP="00CB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325C" w14:textId="77777777" w:rsidR="002732F0" w:rsidRDefault="00273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59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DB33A" w14:textId="7C2E7D15" w:rsidR="00CB6B8F" w:rsidRDefault="00CB6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101F4" w14:textId="77777777" w:rsidR="00CB6B8F" w:rsidRDefault="00CB6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4258" w14:textId="77777777" w:rsidR="002732F0" w:rsidRDefault="0027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A6B4" w14:textId="77777777" w:rsidR="0035316D" w:rsidRDefault="0035316D" w:rsidP="00CB6B8F">
      <w:pPr>
        <w:spacing w:after="0" w:line="240" w:lineRule="auto"/>
      </w:pPr>
      <w:r>
        <w:separator/>
      </w:r>
    </w:p>
  </w:footnote>
  <w:footnote w:type="continuationSeparator" w:id="0">
    <w:p w14:paraId="6194132B" w14:textId="77777777" w:rsidR="0035316D" w:rsidRDefault="0035316D" w:rsidP="00CB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2F34" w14:textId="77777777" w:rsidR="002732F0" w:rsidRDefault="00273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A4BB" w14:textId="59F7067E" w:rsidR="00CB6B8F" w:rsidRDefault="00CB6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563D" w14:textId="77777777" w:rsidR="002732F0" w:rsidRDefault="00273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625C"/>
    <w:multiLevelType w:val="hybridMultilevel"/>
    <w:tmpl w:val="F7F4E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FB"/>
    <w:rsid w:val="00047EAF"/>
    <w:rsid w:val="0018102A"/>
    <w:rsid w:val="00193530"/>
    <w:rsid w:val="00264450"/>
    <w:rsid w:val="002732F0"/>
    <w:rsid w:val="00321B3F"/>
    <w:rsid w:val="00341E39"/>
    <w:rsid w:val="00347DD3"/>
    <w:rsid w:val="0035316D"/>
    <w:rsid w:val="00397134"/>
    <w:rsid w:val="003D6F45"/>
    <w:rsid w:val="0049167C"/>
    <w:rsid w:val="005266A1"/>
    <w:rsid w:val="00543FD4"/>
    <w:rsid w:val="005603E9"/>
    <w:rsid w:val="005F12A2"/>
    <w:rsid w:val="00607134"/>
    <w:rsid w:val="006434FB"/>
    <w:rsid w:val="00810ACD"/>
    <w:rsid w:val="00851BEC"/>
    <w:rsid w:val="008554D9"/>
    <w:rsid w:val="00CB6B8F"/>
    <w:rsid w:val="00D25FF1"/>
    <w:rsid w:val="00D64DEA"/>
    <w:rsid w:val="00E60F23"/>
    <w:rsid w:val="00EF55F7"/>
    <w:rsid w:val="00F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B74F0"/>
  <w15:chartTrackingRefBased/>
  <w15:docId w15:val="{70BD8563-ADB0-455E-9FF0-A55EF6DF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4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4F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8F"/>
  </w:style>
  <w:style w:type="paragraph" w:styleId="Footer">
    <w:name w:val="footer"/>
    <w:basedOn w:val="Normal"/>
    <w:link w:val="FooterChar"/>
    <w:uiPriority w:val="99"/>
    <w:unhideWhenUsed/>
    <w:rsid w:val="00CB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8F"/>
  </w:style>
  <w:style w:type="character" w:styleId="UnresolvedMention">
    <w:name w:val="Unresolved Mention"/>
    <w:basedOn w:val="DefaultParagraphFont"/>
    <w:uiPriority w:val="99"/>
    <w:semiHidden/>
    <w:unhideWhenUsed/>
    <w:rsid w:val="0039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hioattorne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cp:lastPrinted>2020-11-15T13:49:00Z</cp:lastPrinted>
  <dcterms:created xsi:type="dcterms:W3CDTF">2021-02-14T00:27:00Z</dcterms:created>
  <dcterms:modified xsi:type="dcterms:W3CDTF">2021-02-14T00:27:00Z</dcterms:modified>
</cp:coreProperties>
</file>