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7171DA" w14:textId="77777777" w:rsidR="00303A8A" w:rsidRPr="004D0480" w:rsidRDefault="00303A8A" w:rsidP="000B5A0E">
      <w:r w:rsidRPr="004D0480">
        <w:rPr>
          <w:noProof/>
        </w:rPr>
        <mc:AlternateContent>
          <mc:Choice Requires="wps">
            <w:drawing>
              <wp:anchor distT="0" distB="0" distL="114300" distR="114300" simplePos="0" relativeHeight="251660288" behindDoc="0" locked="0" layoutInCell="1" allowOverlap="1" wp14:anchorId="4010236A" wp14:editId="462B64F6">
                <wp:simplePos x="0" y="0"/>
                <wp:positionH relativeFrom="column">
                  <wp:posOffset>-104775</wp:posOffset>
                </wp:positionH>
                <wp:positionV relativeFrom="paragraph">
                  <wp:posOffset>-57150</wp:posOffset>
                </wp:positionV>
                <wp:extent cx="800100" cy="971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solidFill>
                          <a:srgbClr val="FFFFFF"/>
                        </a:solidFill>
                        <a:ln w="9525">
                          <a:noFill/>
                          <a:miter lim="800000"/>
                          <a:headEnd/>
                          <a:tailEnd/>
                        </a:ln>
                      </wps:spPr>
                      <wps:txbx>
                        <w:txbxContent>
                          <w:p w14:paraId="016756D7" w14:textId="77777777" w:rsidR="00303A8A" w:rsidRDefault="00303A8A" w:rsidP="00303A8A">
                            <w:r w:rsidRPr="00BE1798">
                              <w:object w:dxaOrig="10015" w:dyaOrig="10891" w14:anchorId="7DE2D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v:imagedata r:id="rId8" o:title=""/>
                                </v:shape>
                                <o:OLEObject Type="Embed" ProgID="AcroExch.Document.DC" ShapeID="_x0000_i1025" DrawAspect="Content" ObjectID="_1662353107" r:id="rId9"/>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0236A" id="_x0000_t202" coordsize="21600,21600" o:spt="202" path="m,l,21600r21600,l21600,xe">
                <v:stroke joinstyle="miter"/>
                <v:path gradientshapeok="t" o:connecttype="rect"/>
              </v:shapetype>
              <v:shape id="Text Box 2" o:spid="_x0000_s1026" type="#_x0000_t202" style="position:absolute;left:0;text-align:left;margin-left:-8.25pt;margin-top:-4.5pt;width:63pt;height: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EoGQIAABgEAAAOAAAAZHJzL2Uyb0RvYy54bWysU9tu2zAMfR+wfxD0vtgJkrU14hRdugwD&#10;ugvQ7gNkWY6FSaJAqbGzrx8lp2mwvQ3zg0GK1NHhIbm+Ha1hB4VBg6v5fFZyppyEVrt9zX887d5d&#10;cxaicK0w4FTNjyrw283bN+vBV2oBPZhWISMQF6rB17yP0VdFEWSvrAgz8MpRsAO0IpKL+6JFMRC6&#10;NcWiLN8XA2DrEaQKgU7vpyDfZPyuUzJ+67qgIjM1J24x/zH/m/QvNmtR7VH4XssTDfEPLKzQjh49&#10;Q92LKNgz6r+grJYIAbo4k2AL6DotVa6BqpmXf1Tz2Auvci0kTvBnmcL/g5VfD9+R6ZZ6x5kTllr0&#10;pMbIPsDIFkmdwYeKkh49pcWRjlNmqjT4B5A/A3Ow7YXbqztEGHolWmI3TzeLi6sTTkggzfAFWnpG&#10;PEfIQGOHNgGSGIzQqUvHc2cSFUmH1yWpQxFJoZur+WqVO1eI6uWyxxA/KbAsGTVHanwGF4eHEBMZ&#10;Ub2kZPJgdLvTxmQH983WIDsIGpJd/jJ/qvEyzTg20OurxSojO0j38/xYHWmIjbaZaElE83ES46Nr&#10;sx2FNpNNTIw7qZMEmaSJYzNSYpKsgfZIOiFMw0rLRUYP+IuzgQa15o42iTPz2ZHSN/PlMs11dpar&#10;qwU5eBlpLiPCSQKqeeRsMrcx70JSwcEddaTTWa1XHiemNH5ZxNOqpPm+9HPW60JvfgMAAP//AwBQ&#10;SwMEFAAGAAgAAAAhADzABrHdAAAACgEAAA8AAABkcnMvZG93bnJldi54bWxMj0FvwjAMhe+T9h8i&#10;T9oNEiaKoGuK0CZOiMMY0q4h8ZpqjdM1Abp/P3Pabs/20/P3qvUYOnHBIbWRNMymCgSSja6lRsPx&#10;fTtZgkjZkDNdJNTwgwnW9f1dZUoXr/SGl0NuBIdQKo0Gn3NfSpmsx2DSNPZIfPuMQzCZx6GRbjBX&#10;Dg+dfFJqIYNpiT940+OLR/t1OAcN3/i633wUR2u3Y7HbW+92y9Fp/fgwbp5BZBzznxlu+IwONTOd&#10;4plcEp2GyWxRsJXFijvdDGrFixOL+VyBrCv5v0L9CwAA//8DAFBLAQItABQABgAIAAAAIQC2gziS&#10;/gAAAOEBAAATAAAAAAAAAAAAAAAAAAAAAABbQ29udGVudF9UeXBlc10ueG1sUEsBAi0AFAAGAAgA&#10;AAAhADj9If/WAAAAlAEAAAsAAAAAAAAAAAAAAAAALwEAAF9yZWxzLy5yZWxzUEsBAi0AFAAGAAgA&#10;AAAhAIDmUSgZAgAAGAQAAA4AAAAAAAAAAAAAAAAALgIAAGRycy9lMm9Eb2MueG1sUEsBAi0AFAAG&#10;AAgAAAAhADzABrHdAAAACgEAAA8AAAAAAAAAAAAAAAAAcwQAAGRycy9kb3ducmV2LnhtbFBLBQYA&#10;AAAABAAEAPMAAAB9BQAAAAA=&#10;" stroked="f">
                <v:textbox>
                  <w:txbxContent>
                    <w:p w14:paraId="016756D7" w14:textId="77777777" w:rsidR="00303A8A" w:rsidRDefault="00303A8A" w:rsidP="00303A8A">
                      <w:r w:rsidRPr="00BE1798">
                        <w:object w:dxaOrig="10015" w:dyaOrig="10891" w14:anchorId="7DE2D08B">
                          <v:shape id="_x0000_i1026" type="#_x0000_t75" style="width:57pt;height:64.2pt">
                            <v:imagedata r:id="rId10" o:title=""/>
                          </v:shape>
                          <o:OLEObject Type="Embed" ProgID="AcroExch.Document.DC" ShapeID="_x0000_i1026" DrawAspect="Content" ObjectID="_1662306797" r:id="rId11"/>
                        </w:object>
                      </w:r>
                    </w:p>
                  </w:txbxContent>
                </v:textbox>
              </v:shape>
            </w:pict>
          </mc:Fallback>
        </mc:AlternateContent>
      </w:r>
      <w:r w:rsidRPr="004D0480">
        <w:t xml:space="preserve">Alpha Delta State Ohio Educational Foundation   </w:t>
      </w:r>
    </w:p>
    <w:p w14:paraId="53297CFB" w14:textId="77777777" w:rsidR="00303A8A" w:rsidRPr="004D0480" w:rsidRDefault="00303A8A" w:rsidP="00303A8A">
      <w:pPr>
        <w:spacing w:after="13"/>
        <w:ind w:hanging="14"/>
        <w:contextualSpacing/>
        <w:jc w:val="center"/>
        <w:rPr>
          <w:rFonts w:ascii="Arial" w:hAnsi="Arial" w:cs="Arial"/>
          <w:b/>
          <w:color w:val="000000"/>
          <w:sz w:val="28"/>
          <w:szCs w:val="28"/>
        </w:rPr>
      </w:pPr>
    </w:p>
    <w:p w14:paraId="79AC7947" w14:textId="77777777" w:rsidR="00303A8A" w:rsidRPr="004D0480" w:rsidRDefault="00303A8A" w:rsidP="00303A8A">
      <w:pPr>
        <w:spacing w:after="13"/>
        <w:ind w:hanging="14"/>
        <w:contextualSpacing/>
        <w:jc w:val="center"/>
        <w:rPr>
          <w:rFonts w:ascii="Arial" w:hAnsi="Arial" w:cs="Arial"/>
          <w:b/>
          <w:color w:val="000000"/>
          <w:sz w:val="28"/>
          <w:szCs w:val="28"/>
        </w:rPr>
      </w:pPr>
      <w:r>
        <w:rPr>
          <w:rFonts w:ascii="Arial" w:hAnsi="Arial" w:cs="Arial"/>
          <w:b/>
          <w:color w:val="000000"/>
          <w:sz w:val="28"/>
          <w:szCs w:val="28"/>
        </w:rPr>
        <w:t>CONFIDENTIALITY</w:t>
      </w:r>
      <w:r w:rsidRPr="004D0480">
        <w:rPr>
          <w:rFonts w:ascii="Arial" w:hAnsi="Arial" w:cs="Arial"/>
          <w:b/>
          <w:color w:val="000000"/>
          <w:sz w:val="28"/>
          <w:szCs w:val="28"/>
        </w:rPr>
        <w:t xml:space="preserve"> POLICY</w:t>
      </w:r>
    </w:p>
    <w:p w14:paraId="68B59FA9" w14:textId="77777777" w:rsidR="00303A8A" w:rsidRPr="004D0480" w:rsidRDefault="00303A8A" w:rsidP="00303A8A">
      <w:pPr>
        <w:spacing w:after="13"/>
        <w:ind w:hanging="14"/>
        <w:contextualSpacing/>
        <w:jc w:val="center"/>
        <w:rPr>
          <w:rFonts w:ascii="Arial" w:hAnsi="Arial" w:cs="Arial"/>
          <w:b/>
          <w:color w:val="000000"/>
          <w:sz w:val="16"/>
          <w:szCs w:val="16"/>
        </w:rPr>
      </w:pPr>
    </w:p>
    <w:p w14:paraId="1ABB14CD" w14:textId="77777777" w:rsidR="00303A8A" w:rsidRPr="004D0480" w:rsidRDefault="00303A8A" w:rsidP="00303A8A">
      <w:pPr>
        <w:spacing w:after="1" w:line="248" w:lineRule="auto"/>
        <w:ind w:left="10" w:hanging="10"/>
        <w:rPr>
          <w:rFonts w:ascii="Arial" w:hAnsi="Arial" w:cs="Arial"/>
          <w:color w:val="000000"/>
          <w:sz w:val="16"/>
          <w:szCs w:val="16"/>
        </w:rPr>
      </w:pPr>
    </w:p>
    <w:p w14:paraId="1619C05C" w14:textId="77777777" w:rsidR="00303A8A" w:rsidRPr="004D0480" w:rsidRDefault="00303A8A" w:rsidP="00303A8A">
      <w:pPr>
        <w:spacing w:after="1" w:line="248" w:lineRule="auto"/>
        <w:ind w:left="10" w:hanging="10"/>
        <w:rPr>
          <w:rFonts w:ascii="Arial" w:hAnsi="Arial" w:cs="Arial"/>
          <w:b/>
          <w:color w:val="000000"/>
          <w:sz w:val="16"/>
          <w:szCs w:val="16"/>
          <w:vertAlign w:val="subscript"/>
        </w:rPr>
      </w:pPr>
      <w:r>
        <w:rPr>
          <w:rFonts w:ascii="Arial" w:hAnsi="Arial" w:cs="Arial"/>
          <w:b/>
          <w:color w:val="000000"/>
          <w:sz w:val="36"/>
          <w:szCs w:val="36"/>
          <w:vertAlign w:val="subscript"/>
        </w:rPr>
        <w:t>GOVERNING</w:t>
      </w:r>
      <w:r w:rsidRPr="004D0480">
        <w:rPr>
          <w:rFonts w:ascii="Arial" w:hAnsi="Arial" w:cs="Arial"/>
          <w:b/>
          <w:color w:val="000000"/>
          <w:sz w:val="36"/>
          <w:szCs w:val="36"/>
          <w:vertAlign w:val="subscript"/>
        </w:rPr>
        <w:t xml:space="preserve"> POLICY</w:t>
      </w:r>
    </w:p>
    <w:p w14:paraId="74F552A0" w14:textId="77777777" w:rsidR="00303A8A" w:rsidRPr="004D0480" w:rsidRDefault="00303A8A" w:rsidP="00303A8A">
      <w:pPr>
        <w:spacing w:after="1" w:line="248" w:lineRule="auto"/>
        <w:ind w:left="10" w:hanging="10"/>
        <w:rPr>
          <w:rFonts w:ascii="Arial" w:hAnsi="Arial" w:cs="Arial"/>
          <w:b/>
          <w:color w:val="000000"/>
          <w:sz w:val="16"/>
          <w:szCs w:val="16"/>
          <w:vertAlign w:val="subscript"/>
        </w:rPr>
      </w:pPr>
    </w:p>
    <w:p w14:paraId="026FAFBA" w14:textId="77777777" w:rsidR="00303A8A" w:rsidRPr="004D0480" w:rsidRDefault="00303A8A" w:rsidP="00303A8A">
      <w:pPr>
        <w:spacing w:after="120"/>
        <w:ind w:left="14" w:hanging="14"/>
        <w:rPr>
          <w:rFonts w:ascii="Arial" w:hAnsi="Arial" w:cs="Arial"/>
          <w:b/>
          <w:color w:val="000000"/>
          <w:sz w:val="16"/>
          <w:szCs w:val="16"/>
        </w:rPr>
      </w:pPr>
      <w:r w:rsidRPr="004D0480">
        <w:rPr>
          <w:rFonts w:ascii="Arial" w:hAnsi="Arial" w:cs="Arial"/>
          <w:b/>
          <w:color w:val="000000"/>
        </w:rPr>
        <w:t>Effective Date:</w:t>
      </w:r>
      <w:r>
        <w:rPr>
          <w:rFonts w:ascii="Arial" w:hAnsi="Arial" w:cs="Arial"/>
          <w:b/>
          <w:color w:val="000000"/>
        </w:rPr>
        <w:t xml:space="preserve">  9/15/2018</w:t>
      </w:r>
      <w:r w:rsidRPr="004D0480">
        <w:rPr>
          <w:rFonts w:ascii="Arial" w:hAnsi="Arial" w:cs="Arial"/>
          <w:b/>
          <w:color w:val="000000"/>
        </w:rPr>
        <w:tab/>
      </w:r>
      <w:r w:rsidRPr="004D0480">
        <w:rPr>
          <w:rFonts w:ascii="Arial" w:hAnsi="Arial" w:cs="Arial"/>
          <w:b/>
          <w:color w:val="000000"/>
        </w:rPr>
        <w:tab/>
      </w:r>
      <w:r w:rsidRPr="004D0480">
        <w:rPr>
          <w:rFonts w:ascii="Arial" w:hAnsi="Arial" w:cs="Arial"/>
          <w:b/>
          <w:color w:val="000000"/>
        </w:rPr>
        <w:tab/>
      </w:r>
      <w:r w:rsidRPr="004D0480">
        <w:rPr>
          <w:rFonts w:ascii="Arial" w:hAnsi="Arial" w:cs="Arial"/>
          <w:b/>
          <w:color w:val="000000"/>
        </w:rPr>
        <w:tab/>
      </w:r>
      <w:r w:rsidRPr="004D0480">
        <w:rPr>
          <w:rFonts w:ascii="Arial" w:hAnsi="Arial" w:cs="Arial"/>
          <w:b/>
          <w:color w:val="000000"/>
        </w:rPr>
        <w:tab/>
      </w:r>
    </w:p>
    <w:p w14:paraId="11B51FC1" w14:textId="0AF7ABAC" w:rsidR="00303A8A" w:rsidRPr="004A21A9" w:rsidRDefault="00303A8A" w:rsidP="00303A8A">
      <w:pPr>
        <w:spacing w:after="120"/>
        <w:ind w:left="10" w:hanging="10"/>
        <w:rPr>
          <w:rFonts w:ascii="Arial" w:hAnsi="Arial" w:cs="Arial"/>
        </w:rPr>
      </w:pPr>
      <w:r w:rsidRPr="004D0480">
        <w:rPr>
          <w:rFonts w:ascii="Arial" w:hAnsi="Arial" w:cs="Arial"/>
          <w:b/>
          <w:color w:val="000000"/>
        </w:rPr>
        <w:t>Review Date(s):</w:t>
      </w:r>
      <w:r>
        <w:rPr>
          <w:rFonts w:ascii="Arial" w:hAnsi="Arial" w:cs="Arial"/>
          <w:color w:val="FF0000"/>
        </w:rPr>
        <w:t xml:space="preserve"> </w:t>
      </w:r>
    </w:p>
    <w:p w14:paraId="6C8FF6E5" w14:textId="05D4ABE7" w:rsidR="00303A8A" w:rsidRPr="002C3533" w:rsidRDefault="00303A8A" w:rsidP="00303A8A">
      <w:pPr>
        <w:spacing w:after="120"/>
        <w:ind w:left="10" w:hanging="10"/>
        <w:rPr>
          <w:rFonts w:ascii="Arial" w:hAnsi="Arial" w:cs="Arial"/>
          <w:b/>
          <w:color w:val="0070C0"/>
        </w:rPr>
      </w:pPr>
      <w:r w:rsidRPr="004D0480">
        <w:rPr>
          <w:rFonts w:ascii="Arial" w:hAnsi="Arial" w:cs="Arial"/>
          <w:b/>
          <w:color w:val="000000"/>
        </w:rPr>
        <w:t>Revision Date(s):</w:t>
      </w:r>
      <w:r>
        <w:rPr>
          <w:rFonts w:ascii="Arial" w:hAnsi="Arial" w:cs="Arial"/>
          <w:b/>
          <w:color w:val="000000"/>
        </w:rPr>
        <w:t xml:space="preserve"> </w:t>
      </w:r>
      <w:r w:rsidR="00575FA7">
        <w:rPr>
          <w:rFonts w:ascii="Arial" w:hAnsi="Arial" w:cs="Arial"/>
          <w:b/>
          <w:color w:val="000000"/>
        </w:rPr>
        <w:t xml:space="preserve"> 9/17/2020, </w:t>
      </w:r>
      <w:r>
        <w:rPr>
          <w:rFonts w:ascii="Arial" w:hAnsi="Arial" w:cs="Arial"/>
          <w:b/>
          <w:color w:val="000000"/>
        </w:rPr>
        <w:t>2/18/2019</w:t>
      </w:r>
    </w:p>
    <w:p w14:paraId="69FFA07B" w14:textId="6C9AF6A0" w:rsidR="00303A8A" w:rsidRPr="004D0480" w:rsidRDefault="00303A8A" w:rsidP="00303A8A">
      <w:pPr>
        <w:spacing w:after="120"/>
        <w:ind w:left="10" w:hanging="10"/>
        <w:rPr>
          <w:rFonts w:ascii="Arial" w:hAnsi="Arial" w:cs="Arial"/>
          <w:b/>
          <w:color w:val="FF0000"/>
        </w:rPr>
      </w:pPr>
      <w:r w:rsidRPr="004D0480">
        <w:rPr>
          <w:rFonts w:ascii="Arial" w:hAnsi="Arial" w:cs="Arial"/>
          <w:b/>
          <w:color w:val="000000"/>
        </w:rPr>
        <w:t>Number of Pages:</w:t>
      </w:r>
      <w:r>
        <w:rPr>
          <w:rFonts w:ascii="Arial" w:hAnsi="Arial" w:cs="Arial"/>
          <w:b/>
          <w:color w:val="000000"/>
        </w:rPr>
        <w:t xml:space="preserve">  3</w:t>
      </w:r>
      <w:r>
        <w:rPr>
          <w:rFonts w:ascii="Arial" w:hAnsi="Arial" w:cs="Arial"/>
          <w:b/>
          <w:color w:val="000000"/>
        </w:rPr>
        <w:tab/>
      </w:r>
      <w:r>
        <w:rPr>
          <w:rFonts w:ascii="Arial" w:hAnsi="Arial" w:cs="Arial"/>
          <w:b/>
          <w:color w:val="000000"/>
        </w:rPr>
        <w:tab/>
      </w:r>
    </w:p>
    <w:p w14:paraId="0EBC811A" w14:textId="77777777" w:rsidR="00303A8A" w:rsidRDefault="00303A8A" w:rsidP="00303A8A">
      <w:pPr>
        <w:jc w:val="center"/>
        <w:rPr>
          <w:rFonts w:ascii="Arial" w:hAnsi="Arial" w:cs="Arial"/>
          <w:b/>
          <w:sz w:val="28"/>
          <w:szCs w:val="28"/>
        </w:rPr>
      </w:pPr>
    </w:p>
    <w:p w14:paraId="70B183EE" w14:textId="1636F314" w:rsidR="00303A8A" w:rsidRPr="002C3533" w:rsidRDefault="00303A8A" w:rsidP="00303A8A">
      <w:pPr>
        <w:rPr>
          <w:rFonts w:ascii="Arial" w:hAnsi="Arial" w:cs="Arial"/>
          <w:b/>
          <w:color w:val="0070C0"/>
        </w:rPr>
      </w:pPr>
      <w:r>
        <w:rPr>
          <w:rFonts w:ascii="Arial" w:hAnsi="Arial" w:cs="Arial"/>
          <w:b/>
        </w:rPr>
        <w:t xml:space="preserve">I.  </w:t>
      </w:r>
      <w:r w:rsidRPr="00D0545E">
        <w:rPr>
          <w:rFonts w:ascii="Arial" w:hAnsi="Arial" w:cs="Arial"/>
          <w:b/>
        </w:rPr>
        <w:t>INTRODUCTION</w:t>
      </w:r>
    </w:p>
    <w:p w14:paraId="651F3838" w14:textId="77777777" w:rsidR="00303A8A" w:rsidRPr="00A03C9E" w:rsidRDefault="00303A8A" w:rsidP="00303A8A">
      <w:pPr>
        <w:rPr>
          <w:rFonts w:ascii="Arial" w:hAnsi="Arial" w:cs="Arial"/>
          <w:b/>
          <w:sz w:val="16"/>
          <w:szCs w:val="16"/>
        </w:rPr>
      </w:pPr>
    </w:p>
    <w:p w14:paraId="79BCB8CC" w14:textId="4F8EDD58" w:rsidR="00303A8A" w:rsidRPr="00260AB7" w:rsidRDefault="00303A8A" w:rsidP="00303A8A">
      <w:pPr>
        <w:rPr>
          <w:rFonts w:ascii="Arial" w:hAnsi="Arial" w:cs="Arial"/>
        </w:rPr>
      </w:pPr>
      <w:r w:rsidRPr="00260AB7">
        <w:rPr>
          <w:rFonts w:ascii="Arial" w:hAnsi="Arial" w:cs="Arial"/>
        </w:rPr>
        <w:t xml:space="preserve">Alpha Delta State Ohio Educational Foundation </w:t>
      </w:r>
      <w:r w:rsidRPr="00D0545E">
        <w:rPr>
          <w:rFonts w:ascii="Arial" w:hAnsi="Arial" w:cs="Arial"/>
        </w:rPr>
        <w:t xml:space="preserve">Board of Directors (hereinafter referred to as the Board) </w:t>
      </w:r>
      <w:r>
        <w:rPr>
          <w:rFonts w:ascii="Arial" w:hAnsi="Arial" w:cs="Arial"/>
        </w:rPr>
        <w:t>shall</w:t>
      </w:r>
      <w:r w:rsidRPr="00260AB7">
        <w:rPr>
          <w:rFonts w:ascii="Arial" w:hAnsi="Arial" w:cs="Arial"/>
        </w:rPr>
        <w:t xml:space="preserve"> find the balance between transparency and confidentiality.  Although it is in the Foundation’s best interest to share information with donors, stakeholders, and the general public in order to demonstrate the positive impact of Alpha Delta State Ohio Educational Foundation</w:t>
      </w:r>
      <w:r>
        <w:rPr>
          <w:rFonts w:ascii="Arial" w:hAnsi="Arial" w:cs="Arial"/>
        </w:rPr>
        <w:t xml:space="preserve"> </w:t>
      </w:r>
      <w:r w:rsidRPr="00D0545E">
        <w:rPr>
          <w:rFonts w:ascii="Arial" w:hAnsi="Arial" w:cs="Arial"/>
        </w:rPr>
        <w:t xml:space="preserve">(hereinafter referred to as the Foundation), </w:t>
      </w:r>
      <w:r w:rsidRPr="00260AB7">
        <w:rPr>
          <w:rFonts w:ascii="Arial" w:hAnsi="Arial" w:cs="Arial"/>
        </w:rPr>
        <w:t xml:space="preserve">part of the Board’s duty </w:t>
      </w:r>
      <w:r w:rsidRPr="006E3C41">
        <w:rPr>
          <w:rFonts w:ascii="Arial" w:hAnsi="Arial" w:cs="Arial"/>
        </w:rPr>
        <w:t>of care and</w:t>
      </w:r>
      <w:r w:rsidRPr="00260AB7">
        <w:rPr>
          <w:rFonts w:ascii="Arial" w:hAnsi="Arial" w:cs="Arial"/>
        </w:rPr>
        <w:t xml:space="preserve"> loyalty</w:t>
      </w:r>
      <w:r>
        <w:rPr>
          <w:rFonts w:ascii="Arial" w:hAnsi="Arial" w:cs="Arial"/>
        </w:rPr>
        <w:t xml:space="preserve"> to the Foundation</w:t>
      </w:r>
      <w:r w:rsidRPr="00260AB7">
        <w:rPr>
          <w:rFonts w:ascii="Arial" w:hAnsi="Arial" w:cs="Arial"/>
        </w:rPr>
        <w:t xml:space="preserve"> is to maintain the confidentiality of core organizational information.</w:t>
      </w:r>
    </w:p>
    <w:p w14:paraId="580A5EFF" w14:textId="77777777" w:rsidR="00303A8A" w:rsidRPr="00260AB7" w:rsidRDefault="00303A8A" w:rsidP="00303A8A">
      <w:pPr>
        <w:rPr>
          <w:rFonts w:ascii="Arial" w:hAnsi="Arial" w:cs="Arial"/>
        </w:rPr>
      </w:pPr>
    </w:p>
    <w:p w14:paraId="20EB4444" w14:textId="27569DD3" w:rsidR="00303A8A" w:rsidRPr="00260AB7" w:rsidRDefault="00303A8A" w:rsidP="00303A8A">
      <w:pPr>
        <w:rPr>
          <w:rFonts w:ascii="Arial" w:hAnsi="Arial" w:cs="Arial"/>
        </w:rPr>
      </w:pPr>
      <w:r w:rsidRPr="00260AB7">
        <w:rPr>
          <w:rFonts w:ascii="Arial" w:hAnsi="Arial" w:cs="Arial"/>
        </w:rPr>
        <w:t>The following policies apply to</w:t>
      </w:r>
      <w:r w:rsidRPr="00D0545E">
        <w:rPr>
          <w:rFonts w:ascii="Arial" w:hAnsi="Arial" w:cs="Arial"/>
        </w:rPr>
        <w:t xml:space="preserve"> the </w:t>
      </w:r>
      <w:r w:rsidRPr="00260AB7">
        <w:rPr>
          <w:rFonts w:ascii="Arial" w:hAnsi="Arial" w:cs="Arial"/>
        </w:rPr>
        <w:t xml:space="preserve">Board as well as to members of committees and volunteers authorized by the Board. References in the policies to ADSOEF Directors are intended also to apply to members of committees and volunteers. </w:t>
      </w:r>
    </w:p>
    <w:p w14:paraId="7CA6A031" w14:textId="77777777" w:rsidR="00303A8A" w:rsidRPr="00A03C9E" w:rsidRDefault="00303A8A" w:rsidP="00303A8A">
      <w:pPr>
        <w:rPr>
          <w:rFonts w:ascii="Arial" w:hAnsi="Arial" w:cs="Arial"/>
          <w:sz w:val="16"/>
          <w:szCs w:val="16"/>
        </w:rPr>
      </w:pPr>
    </w:p>
    <w:p w14:paraId="1F5C808C" w14:textId="40F17CC5" w:rsidR="00303A8A" w:rsidRPr="002C3533" w:rsidRDefault="00303A8A" w:rsidP="00303A8A">
      <w:pPr>
        <w:rPr>
          <w:rFonts w:ascii="Arial" w:hAnsi="Arial" w:cs="Arial"/>
          <w:b/>
          <w:color w:val="0070C0"/>
        </w:rPr>
      </w:pPr>
      <w:r>
        <w:rPr>
          <w:rFonts w:ascii="Arial" w:hAnsi="Arial" w:cs="Arial"/>
          <w:b/>
        </w:rPr>
        <w:t xml:space="preserve">II.  </w:t>
      </w:r>
      <w:r w:rsidRPr="00D0545E">
        <w:rPr>
          <w:rFonts w:ascii="Arial" w:hAnsi="Arial" w:cs="Arial"/>
          <w:b/>
        </w:rPr>
        <w:t>DOCUMENTS</w:t>
      </w:r>
    </w:p>
    <w:p w14:paraId="3ABC415E" w14:textId="77777777" w:rsidR="00303A8A" w:rsidRPr="00A03C9E" w:rsidRDefault="00303A8A" w:rsidP="00303A8A">
      <w:pPr>
        <w:rPr>
          <w:rFonts w:ascii="Arial" w:hAnsi="Arial" w:cs="Arial"/>
          <w:sz w:val="16"/>
          <w:szCs w:val="16"/>
        </w:rPr>
      </w:pPr>
    </w:p>
    <w:p w14:paraId="63248A10" w14:textId="77777777" w:rsidR="00303A8A" w:rsidRPr="00260AB7" w:rsidRDefault="00303A8A" w:rsidP="00303A8A">
      <w:pPr>
        <w:rPr>
          <w:rFonts w:ascii="Arial" w:hAnsi="Arial" w:cs="Arial"/>
        </w:rPr>
      </w:pPr>
      <w:r w:rsidRPr="00260AB7">
        <w:rPr>
          <w:rFonts w:ascii="Arial" w:hAnsi="Arial" w:cs="Arial"/>
        </w:rPr>
        <w:t xml:space="preserve">Directors understand and agree that during their term of service they may obtain information and documents which are confidential and/or privileged and proprietary in nature and which must be kept confidential both during and after their term of service. As such, all </w:t>
      </w:r>
      <w:r>
        <w:rPr>
          <w:rFonts w:ascii="Arial" w:hAnsi="Arial" w:cs="Arial"/>
        </w:rPr>
        <w:t>D</w:t>
      </w:r>
      <w:r w:rsidRPr="00260AB7">
        <w:rPr>
          <w:rFonts w:ascii="Arial" w:hAnsi="Arial" w:cs="Arial"/>
        </w:rPr>
        <w:t>irectors are required to return any such documents as requested at the end of their time of service.</w:t>
      </w:r>
    </w:p>
    <w:p w14:paraId="0BD17CA1" w14:textId="77777777" w:rsidR="00303A8A" w:rsidRPr="00A03C9E" w:rsidRDefault="00303A8A" w:rsidP="00303A8A">
      <w:pPr>
        <w:rPr>
          <w:rFonts w:ascii="Arial" w:hAnsi="Arial" w:cs="Arial"/>
          <w:sz w:val="16"/>
          <w:szCs w:val="16"/>
        </w:rPr>
      </w:pPr>
    </w:p>
    <w:p w14:paraId="7EA6E6C7" w14:textId="0882E78D" w:rsidR="00303A8A" w:rsidRPr="002C3533" w:rsidRDefault="00303A8A" w:rsidP="00303A8A">
      <w:pPr>
        <w:rPr>
          <w:rFonts w:ascii="Arial" w:hAnsi="Arial" w:cs="Arial"/>
          <w:b/>
          <w:color w:val="0070C0"/>
        </w:rPr>
      </w:pPr>
      <w:r>
        <w:rPr>
          <w:rFonts w:ascii="Arial" w:hAnsi="Arial" w:cs="Arial"/>
          <w:b/>
        </w:rPr>
        <w:t>III.</w:t>
      </w:r>
      <w:r w:rsidR="00D0545E">
        <w:rPr>
          <w:rFonts w:ascii="Arial" w:hAnsi="Arial" w:cs="Arial"/>
          <w:b/>
        </w:rPr>
        <w:t xml:space="preserve">  </w:t>
      </w:r>
      <w:r w:rsidRPr="00D0545E">
        <w:rPr>
          <w:rFonts w:ascii="Arial" w:hAnsi="Arial" w:cs="Arial"/>
          <w:b/>
        </w:rPr>
        <w:t>ORGANIZATION BUSINESS</w:t>
      </w:r>
    </w:p>
    <w:p w14:paraId="63F06CA2" w14:textId="77777777" w:rsidR="00303A8A" w:rsidRPr="00A03C9E" w:rsidRDefault="00303A8A" w:rsidP="00303A8A">
      <w:pPr>
        <w:rPr>
          <w:rFonts w:ascii="Arial" w:hAnsi="Arial" w:cs="Arial"/>
          <w:b/>
          <w:sz w:val="16"/>
          <w:szCs w:val="16"/>
        </w:rPr>
      </w:pPr>
    </w:p>
    <w:p w14:paraId="198464EF" w14:textId="6262847A" w:rsidR="00303A8A" w:rsidRPr="006E3C41" w:rsidRDefault="00303A8A" w:rsidP="00303A8A">
      <w:pPr>
        <w:rPr>
          <w:rFonts w:ascii="Arial" w:hAnsi="Arial" w:cs="Arial"/>
        </w:rPr>
      </w:pPr>
      <w:r w:rsidRPr="00260AB7">
        <w:rPr>
          <w:rFonts w:ascii="Arial" w:hAnsi="Arial" w:cs="Arial"/>
        </w:rPr>
        <w:t xml:space="preserve">Board and committee members shall not disclose to anyone outside of </w:t>
      </w:r>
      <w:r w:rsidRPr="000B1369">
        <w:rPr>
          <w:rFonts w:ascii="Arial" w:hAnsi="Arial" w:cs="Arial"/>
        </w:rPr>
        <w:t xml:space="preserve">the Foundation the </w:t>
      </w:r>
      <w:r w:rsidRPr="00260AB7">
        <w:rPr>
          <w:rFonts w:ascii="Arial" w:hAnsi="Arial" w:cs="Arial"/>
        </w:rPr>
        <w:t>statemen</w:t>
      </w:r>
      <w:r>
        <w:rPr>
          <w:rFonts w:ascii="Arial" w:hAnsi="Arial" w:cs="Arial"/>
        </w:rPr>
        <w:t>ts, positions, or votes by any B</w:t>
      </w:r>
      <w:r w:rsidRPr="00260AB7">
        <w:rPr>
          <w:rFonts w:ascii="Arial" w:hAnsi="Arial" w:cs="Arial"/>
        </w:rPr>
        <w:t xml:space="preserve">oard or committee </w:t>
      </w:r>
      <w:r>
        <w:rPr>
          <w:rFonts w:ascii="Arial" w:hAnsi="Arial" w:cs="Arial"/>
        </w:rPr>
        <w:t>member on actions taken by the B</w:t>
      </w:r>
      <w:r w:rsidRPr="00260AB7">
        <w:rPr>
          <w:rFonts w:ascii="Arial" w:hAnsi="Arial" w:cs="Arial"/>
        </w:rPr>
        <w:t xml:space="preserve">oard or its </w:t>
      </w:r>
      <w:r w:rsidRPr="006E3C41">
        <w:rPr>
          <w:rFonts w:ascii="Arial" w:hAnsi="Arial" w:cs="Arial"/>
        </w:rPr>
        <w:t>committees</w:t>
      </w:r>
      <w:r>
        <w:rPr>
          <w:rFonts w:ascii="Arial" w:hAnsi="Arial" w:cs="Arial"/>
          <w:color w:val="FF0000"/>
        </w:rPr>
        <w:t>.</w:t>
      </w:r>
      <w:r w:rsidRPr="006E3C41">
        <w:rPr>
          <w:rFonts w:ascii="Arial" w:hAnsi="Arial" w:cs="Arial"/>
        </w:rPr>
        <w:t xml:space="preserve"> </w:t>
      </w:r>
    </w:p>
    <w:p w14:paraId="0720F5C0" w14:textId="77777777" w:rsidR="00303A8A" w:rsidRPr="006E3C41" w:rsidRDefault="00303A8A" w:rsidP="00303A8A">
      <w:pPr>
        <w:rPr>
          <w:rFonts w:ascii="Arial" w:hAnsi="Arial" w:cs="Arial"/>
        </w:rPr>
      </w:pPr>
    </w:p>
    <w:p w14:paraId="168080D3" w14:textId="77777777" w:rsidR="00303A8A" w:rsidRPr="006E3C41" w:rsidRDefault="00303A8A" w:rsidP="00303A8A">
      <w:pPr>
        <w:rPr>
          <w:rFonts w:ascii="Arial" w:hAnsi="Arial" w:cs="Arial"/>
        </w:rPr>
      </w:pPr>
      <w:r w:rsidRPr="006E3C41">
        <w:rPr>
          <w:rFonts w:ascii="Arial" w:hAnsi="Arial" w:cs="Arial"/>
        </w:rPr>
        <w:t xml:space="preserve">The general “sense of the Board” on a particular matter may be conveyed to an applicant, grantee, vendor, or donor when the sharing of such information is helpful in conveying the Board’s concerns. However, such information shall only be shared with the concerned party. In addition, such information may be shared with a donor or with another grantmaker when the information has been requested and is deemed important </w:t>
      </w:r>
      <w:r w:rsidRPr="006E3C41">
        <w:rPr>
          <w:rFonts w:ascii="Arial" w:hAnsi="Arial" w:cs="Arial"/>
        </w:rPr>
        <w:lastRenderedPageBreak/>
        <w:t>in helping the donor or grantmaker arrive at an informed decision on a grant proposal or opportunity.</w:t>
      </w:r>
    </w:p>
    <w:p w14:paraId="5ADAC95C" w14:textId="77777777" w:rsidR="00303A8A" w:rsidRPr="006E3C41" w:rsidRDefault="00303A8A" w:rsidP="00303A8A">
      <w:pPr>
        <w:rPr>
          <w:rFonts w:ascii="Arial" w:hAnsi="Arial" w:cs="Arial"/>
        </w:rPr>
      </w:pPr>
    </w:p>
    <w:p w14:paraId="166BBCCB" w14:textId="1082F7C9" w:rsidR="00303A8A" w:rsidRPr="00534C18" w:rsidRDefault="00303A8A" w:rsidP="00303A8A">
      <w:pPr>
        <w:rPr>
          <w:rFonts w:ascii="Arial" w:hAnsi="Arial" w:cs="Arial"/>
        </w:rPr>
      </w:pPr>
      <w:r w:rsidRPr="006E3C41">
        <w:rPr>
          <w:rFonts w:ascii="Arial" w:hAnsi="Arial" w:cs="Arial"/>
        </w:rPr>
        <w:t xml:space="preserve">Board actions concerning personnel, taken in closed session because of a reported breach in confidentiality, disclosure of conflict of interest, or other matter that could result in that person’s removal from the Board or committee, shall not be disclosed to anyone outside the </w:t>
      </w:r>
      <w:r w:rsidRPr="000B1369">
        <w:rPr>
          <w:rFonts w:ascii="Arial" w:hAnsi="Arial" w:cs="Arial"/>
        </w:rPr>
        <w:t>Foundation</w:t>
      </w:r>
      <w:r>
        <w:rPr>
          <w:rFonts w:ascii="Arial" w:hAnsi="Arial" w:cs="Arial"/>
          <w:color w:val="0070C0"/>
        </w:rPr>
        <w:t xml:space="preserve"> </w:t>
      </w:r>
      <w:r w:rsidRPr="006E3C41">
        <w:rPr>
          <w:rFonts w:ascii="Arial" w:hAnsi="Arial" w:cs="Arial"/>
        </w:rPr>
        <w:t>Board</w:t>
      </w:r>
      <w:r>
        <w:rPr>
          <w:rFonts w:ascii="Arial" w:hAnsi="Arial" w:cs="Arial"/>
          <w:color w:val="0070C0"/>
        </w:rPr>
        <w:t>.</w:t>
      </w:r>
      <w:r w:rsidRPr="00534C18">
        <w:rPr>
          <w:rFonts w:ascii="Arial" w:hAnsi="Arial" w:cs="Arial"/>
        </w:rPr>
        <w:t xml:space="preserve"> </w:t>
      </w:r>
    </w:p>
    <w:p w14:paraId="3E368094" w14:textId="77777777" w:rsidR="00303A8A" w:rsidRPr="00A03C9E" w:rsidRDefault="00303A8A" w:rsidP="00303A8A">
      <w:pPr>
        <w:rPr>
          <w:rFonts w:ascii="Arial" w:hAnsi="Arial" w:cs="Arial"/>
          <w:sz w:val="16"/>
          <w:szCs w:val="16"/>
        </w:rPr>
      </w:pPr>
    </w:p>
    <w:p w14:paraId="4BEF7685" w14:textId="0B68A0AE" w:rsidR="00303A8A" w:rsidRPr="00410818" w:rsidRDefault="00303A8A" w:rsidP="00303A8A">
      <w:pPr>
        <w:rPr>
          <w:rFonts w:ascii="Arial" w:hAnsi="Arial" w:cs="Arial"/>
          <w:b/>
          <w:color w:val="0070C0"/>
        </w:rPr>
      </w:pPr>
      <w:r>
        <w:rPr>
          <w:rFonts w:ascii="Arial" w:hAnsi="Arial" w:cs="Arial"/>
          <w:b/>
        </w:rPr>
        <w:t xml:space="preserve">IV.  </w:t>
      </w:r>
      <w:r w:rsidRPr="000B1369">
        <w:rPr>
          <w:rFonts w:ascii="Arial" w:hAnsi="Arial" w:cs="Arial"/>
          <w:b/>
        </w:rPr>
        <w:t>PERSONAL INFORMATION</w:t>
      </w:r>
    </w:p>
    <w:p w14:paraId="3CA2B478" w14:textId="77777777" w:rsidR="00303A8A" w:rsidRPr="00A03C9E" w:rsidRDefault="00303A8A" w:rsidP="00303A8A">
      <w:pPr>
        <w:rPr>
          <w:rFonts w:ascii="Arial" w:hAnsi="Arial" w:cs="Arial"/>
          <w:b/>
          <w:sz w:val="16"/>
          <w:szCs w:val="16"/>
        </w:rPr>
      </w:pPr>
    </w:p>
    <w:p w14:paraId="48F22580" w14:textId="1DC06AFE" w:rsidR="00303A8A" w:rsidRPr="006E3C41" w:rsidRDefault="00303A8A" w:rsidP="00303A8A">
      <w:pPr>
        <w:rPr>
          <w:rFonts w:ascii="Arial" w:hAnsi="Arial" w:cs="Arial"/>
        </w:rPr>
      </w:pPr>
      <w:r w:rsidRPr="00260AB7">
        <w:rPr>
          <w:rFonts w:ascii="Arial" w:hAnsi="Arial" w:cs="Arial"/>
        </w:rPr>
        <w:t>The home addresses, telephone numbers, fax numbers</w:t>
      </w:r>
      <w:r w:rsidRPr="006E3C41">
        <w:rPr>
          <w:rFonts w:ascii="Arial" w:hAnsi="Arial" w:cs="Arial"/>
        </w:rPr>
        <w:t xml:space="preserve">, and email addresses of </w:t>
      </w:r>
      <w:r w:rsidRPr="000B1369">
        <w:rPr>
          <w:rFonts w:ascii="Arial" w:hAnsi="Arial" w:cs="Arial"/>
        </w:rPr>
        <w:t xml:space="preserve">the </w:t>
      </w:r>
      <w:r w:rsidRPr="006E3C41">
        <w:rPr>
          <w:rFonts w:ascii="Arial" w:hAnsi="Arial" w:cs="Arial"/>
        </w:rPr>
        <w:t>B</w:t>
      </w:r>
      <w:r>
        <w:rPr>
          <w:rFonts w:ascii="Arial" w:hAnsi="Arial" w:cs="Arial"/>
        </w:rPr>
        <w:t>oard,</w:t>
      </w:r>
      <w:r w:rsidRPr="006E3C41">
        <w:rPr>
          <w:rFonts w:ascii="Arial" w:hAnsi="Arial" w:cs="Arial"/>
        </w:rPr>
        <w:t xml:space="preserve"> committee members, donors, prospective donors, grantors, applicants or volunteers, shall not be given to any individual or organization without the express permission of the person whose contact information is to be disclosed, except as required by law.  Only email addresses of </w:t>
      </w:r>
      <w:r w:rsidRPr="000B1369">
        <w:rPr>
          <w:rFonts w:ascii="Arial" w:hAnsi="Arial" w:cs="Arial"/>
        </w:rPr>
        <w:t>the</w:t>
      </w:r>
      <w:r>
        <w:rPr>
          <w:rFonts w:ascii="Arial" w:hAnsi="Arial" w:cs="Arial"/>
          <w:color w:val="0070C0"/>
        </w:rPr>
        <w:t xml:space="preserve"> </w:t>
      </w:r>
      <w:r w:rsidRPr="006E3C41">
        <w:rPr>
          <w:rFonts w:ascii="Arial" w:hAnsi="Arial" w:cs="Arial"/>
        </w:rPr>
        <w:t xml:space="preserve">Board and committee members shall be included in </w:t>
      </w:r>
      <w:r w:rsidRPr="000B1369">
        <w:rPr>
          <w:rFonts w:ascii="Arial" w:hAnsi="Arial" w:cs="Arial"/>
        </w:rPr>
        <w:t xml:space="preserve">Foundation </w:t>
      </w:r>
      <w:r w:rsidRPr="006E3C41">
        <w:rPr>
          <w:rFonts w:ascii="Arial" w:hAnsi="Arial" w:cs="Arial"/>
        </w:rPr>
        <w:t>public documents where contact information is required.</w:t>
      </w:r>
    </w:p>
    <w:p w14:paraId="0C958B66" w14:textId="77777777" w:rsidR="00303A8A" w:rsidRPr="006E3C41" w:rsidRDefault="00303A8A" w:rsidP="00303A8A">
      <w:pPr>
        <w:rPr>
          <w:rFonts w:ascii="Arial" w:hAnsi="Arial" w:cs="Arial"/>
        </w:rPr>
      </w:pPr>
    </w:p>
    <w:p w14:paraId="6011911C" w14:textId="77777777" w:rsidR="00303A8A" w:rsidRDefault="00303A8A" w:rsidP="00303A8A">
      <w:pPr>
        <w:rPr>
          <w:rFonts w:ascii="Arial" w:hAnsi="Arial" w:cs="Arial"/>
        </w:rPr>
      </w:pPr>
      <w:r w:rsidRPr="006E3C41">
        <w:rPr>
          <w:rFonts w:ascii="Arial" w:hAnsi="Arial" w:cs="Arial"/>
        </w:rPr>
        <w:t xml:space="preserve">All information obtained about donors and prospective donors, grantors, applicants or volunteers shall remain confidential and not discussed with any individual other than a Board or committee member unless authorized in writing by that individual.  </w:t>
      </w:r>
    </w:p>
    <w:p w14:paraId="1CF8BCD6" w14:textId="77777777" w:rsidR="00303A8A" w:rsidRDefault="00303A8A" w:rsidP="00303A8A">
      <w:pPr>
        <w:rPr>
          <w:rFonts w:ascii="Arial" w:hAnsi="Arial" w:cs="Arial"/>
        </w:rPr>
      </w:pPr>
    </w:p>
    <w:p w14:paraId="07BB3158" w14:textId="17BBB87C" w:rsidR="000B1369" w:rsidRDefault="00303A8A" w:rsidP="000B1369">
      <w:pPr>
        <w:rPr>
          <w:rFonts w:ascii="Arial" w:hAnsi="Arial" w:cs="Arial"/>
        </w:rPr>
      </w:pPr>
      <w:r w:rsidRPr="006E3C41">
        <w:rPr>
          <w:rFonts w:ascii="Arial" w:hAnsi="Arial" w:cs="Arial"/>
        </w:rPr>
        <w:t>Confidential information includes:</w:t>
      </w:r>
      <w:r>
        <w:rPr>
          <w:rFonts w:ascii="Arial" w:hAnsi="Arial" w:cs="Arial"/>
        </w:rPr>
        <w:t xml:space="preserve"> </w:t>
      </w:r>
    </w:p>
    <w:p w14:paraId="17A13A3A" w14:textId="77777777" w:rsidR="00F446FD" w:rsidRDefault="00F446FD" w:rsidP="000B1369">
      <w:pPr>
        <w:rPr>
          <w:rFonts w:ascii="Arial" w:hAnsi="Arial" w:cs="Arial"/>
        </w:rPr>
      </w:pPr>
    </w:p>
    <w:p w14:paraId="45F91FA7" w14:textId="06A51FA2" w:rsidR="00303A8A" w:rsidRPr="000B1369" w:rsidRDefault="00303A8A" w:rsidP="000B1369">
      <w:pPr>
        <w:pStyle w:val="ListParagraph"/>
        <w:numPr>
          <w:ilvl w:val="0"/>
          <w:numId w:val="1"/>
        </w:numPr>
        <w:rPr>
          <w:rFonts w:ascii="Arial" w:hAnsi="Arial" w:cs="Arial"/>
        </w:rPr>
      </w:pPr>
      <w:r w:rsidRPr="000B1369">
        <w:rPr>
          <w:rFonts w:ascii="Arial" w:hAnsi="Arial" w:cs="Arial"/>
        </w:rPr>
        <w:t xml:space="preserve">Applicants – personal financial status and support from other sources; </w:t>
      </w:r>
    </w:p>
    <w:p w14:paraId="01402B01" w14:textId="77777777" w:rsidR="00303A8A" w:rsidRDefault="00303A8A" w:rsidP="00303A8A">
      <w:pPr>
        <w:pStyle w:val="ListParagraph"/>
        <w:numPr>
          <w:ilvl w:val="0"/>
          <w:numId w:val="1"/>
        </w:numPr>
        <w:rPr>
          <w:rFonts w:ascii="Arial" w:hAnsi="Arial" w:cs="Arial"/>
        </w:rPr>
      </w:pPr>
      <w:r w:rsidRPr="00240085">
        <w:rPr>
          <w:rFonts w:ascii="Arial" w:hAnsi="Arial" w:cs="Arial"/>
        </w:rPr>
        <w:t>Names – if anonymity is requested;</w:t>
      </w:r>
    </w:p>
    <w:p w14:paraId="15BE76F8" w14:textId="77777777" w:rsidR="00303A8A" w:rsidRDefault="00303A8A" w:rsidP="00303A8A">
      <w:pPr>
        <w:pStyle w:val="ListParagraph"/>
        <w:numPr>
          <w:ilvl w:val="0"/>
          <w:numId w:val="1"/>
        </w:numPr>
        <w:rPr>
          <w:rFonts w:ascii="Arial" w:hAnsi="Arial" w:cs="Arial"/>
        </w:rPr>
      </w:pPr>
      <w:r w:rsidRPr="00240085">
        <w:rPr>
          <w:rFonts w:ascii="Arial" w:hAnsi="Arial" w:cs="Arial"/>
        </w:rPr>
        <w:t>Amount of contribution – large or small;</w:t>
      </w:r>
    </w:p>
    <w:p w14:paraId="46E6C503" w14:textId="77777777" w:rsidR="00303A8A" w:rsidRDefault="00303A8A" w:rsidP="00303A8A">
      <w:pPr>
        <w:pStyle w:val="ListParagraph"/>
        <w:numPr>
          <w:ilvl w:val="0"/>
          <w:numId w:val="1"/>
        </w:numPr>
        <w:rPr>
          <w:rFonts w:ascii="Arial" w:hAnsi="Arial" w:cs="Arial"/>
        </w:rPr>
      </w:pPr>
      <w:r w:rsidRPr="00240085">
        <w:rPr>
          <w:rFonts w:ascii="Arial" w:hAnsi="Arial" w:cs="Arial"/>
        </w:rPr>
        <w:t>Terms of donor’s gift – restricted, unrestricted, endowed;</w:t>
      </w:r>
    </w:p>
    <w:p w14:paraId="1E20DCEB" w14:textId="77777777" w:rsidR="00303A8A" w:rsidRDefault="00303A8A" w:rsidP="00303A8A">
      <w:pPr>
        <w:pStyle w:val="ListParagraph"/>
        <w:numPr>
          <w:ilvl w:val="0"/>
          <w:numId w:val="1"/>
        </w:numPr>
        <w:rPr>
          <w:rFonts w:ascii="Arial" w:hAnsi="Arial" w:cs="Arial"/>
        </w:rPr>
      </w:pPr>
      <w:r w:rsidRPr="00240085">
        <w:rPr>
          <w:rFonts w:ascii="Arial" w:hAnsi="Arial" w:cs="Arial"/>
        </w:rPr>
        <w:t>Heirs and assigns –</w:t>
      </w:r>
      <w:r w:rsidRPr="00240085">
        <w:rPr>
          <w:rFonts w:ascii="Arial" w:hAnsi="Arial" w:cs="Arial"/>
          <w:strike/>
        </w:rPr>
        <w:t xml:space="preserve"> </w:t>
      </w:r>
      <w:r w:rsidRPr="00240085">
        <w:rPr>
          <w:rFonts w:ascii="Arial" w:hAnsi="Arial" w:cs="Arial"/>
        </w:rPr>
        <w:t>purpose and amount of donor’s gift is not disclosed to heirs</w:t>
      </w:r>
      <w:r>
        <w:rPr>
          <w:rFonts w:ascii="Arial" w:hAnsi="Arial" w:cs="Arial"/>
        </w:rPr>
        <w:t xml:space="preserve"> </w:t>
      </w:r>
      <w:r w:rsidRPr="00240085">
        <w:rPr>
          <w:rFonts w:ascii="Arial" w:hAnsi="Arial" w:cs="Arial"/>
        </w:rPr>
        <w:t>and assigns</w:t>
      </w:r>
    </w:p>
    <w:p w14:paraId="6DC7F6D7" w14:textId="77777777" w:rsidR="00303A8A" w:rsidRDefault="00303A8A" w:rsidP="00303A8A">
      <w:pPr>
        <w:pStyle w:val="ListParagraph"/>
        <w:numPr>
          <w:ilvl w:val="0"/>
          <w:numId w:val="1"/>
        </w:numPr>
        <w:rPr>
          <w:rFonts w:ascii="Arial" w:hAnsi="Arial" w:cs="Arial"/>
        </w:rPr>
      </w:pPr>
      <w:r w:rsidRPr="00240085">
        <w:rPr>
          <w:rFonts w:ascii="Arial" w:hAnsi="Arial" w:cs="Arial"/>
        </w:rPr>
        <w:t xml:space="preserve">Other personal information – </w:t>
      </w:r>
      <w:r w:rsidRPr="00240085">
        <w:rPr>
          <w:rFonts w:ascii="Arial" w:hAnsi="Arial" w:cs="Arial"/>
          <w:i/>
        </w:rPr>
        <w:t>i.e.</w:t>
      </w:r>
      <w:r w:rsidRPr="00240085">
        <w:rPr>
          <w:rFonts w:ascii="Arial" w:hAnsi="Arial" w:cs="Arial"/>
        </w:rPr>
        <w:t xml:space="preserve"> health of individual, unless that person says it is</w:t>
      </w:r>
    </w:p>
    <w:p w14:paraId="2B557D49" w14:textId="77777777" w:rsidR="00303A8A" w:rsidRPr="00240085" w:rsidRDefault="00303A8A" w:rsidP="00303A8A">
      <w:pPr>
        <w:pStyle w:val="ListParagraph"/>
        <w:rPr>
          <w:rFonts w:ascii="Arial" w:hAnsi="Arial" w:cs="Arial"/>
        </w:rPr>
      </w:pPr>
      <w:r w:rsidRPr="00240085">
        <w:rPr>
          <w:rFonts w:ascii="Arial" w:hAnsi="Arial" w:cs="Arial"/>
        </w:rPr>
        <w:t>public information.</w:t>
      </w:r>
    </w:p>
    <w:p w14:paraId="09B411A5" w14:textId="77777777" w:rsidR="00303A8A" w:rsidRPr="00260AB7" w:rsidRDefault="00303A8A" w:rsidP="00303A8A">
      <w:pPr>
        <w:rPr>
          <w:rFonts w:ascii="Arial" w:hAnsi="Arial" w:cs="Arial"/>
        </w:rPr>
      </w:pPr>
    </w:p>
    <w:p w14:paraId="5C159C4A" w14:textId="77777777" w:rsidR="00303A8A" w:rsidRPr="00260AB7" w:rsidRDefault="00303A8A" w:rsidP="00303A8A">
      <w:pPr>
        <w:rPr>
          <w:rFonts w:ascii="Arial" w:hAnsi="Arial" w:cs="Arial"/>
        </w:rPr>
      </w:pPr>
      <w:r w:rsidRPr="00260AB7">
        <w:rPr>
          <w:rFonts w:ascii="Arial" w:hAnsi="Arial" w:cs="Arial"/>
        </w:rPr>
        <w:t>When a donor requests that his or her gift be treated as an anonymous gift, the donor’s wishes shall be honored by the Board, committee members, and volunteers.</w:t>
      </w:r>
    </w:p>
    <w:p w14:paraId="4419A94F" w14:textId="77777777" w:rsidR="00303A8A" w:rsidRPr="00A03C9E" w:rsidRDefault="00303A8A" w:rsidP="00303A8A">
      <w:pPr>
        <w:rPr>
          <w:rFonts w:ascii="Arial" w:hAnsi="Arial" w:cs="Arial"/>
          <w:sz w:val="16"/>
          <w:szCs w:val="16"/>
        </w:rPr>
      </w:pPr>
    </w:p>
    <w:p w14:paraId="27812127" w14:textId="353270D0" w:rsidR="00303A8A" w:rsidRPr="00410818" w:rsidRDefault="00303A8A" w:rsidP="00303A8A">
      <w:pPr>
        <w:rPr>
          <w:rFonts w:ascii="Arial" w:hAnsi="Arial" w:cs="Arial"/>
          <w:b/>
          <w:color w:val="0070C0"/>
        </w:rPr>
      </w:pPr>
      <w:r>
        <w:rPr>
          <w:rFonts w:ascii="Arial" w:hAnsi="Arial" w:cs="Arial"/>
          <w:b/>
        </w:rPr>
        <w:t xml:space="preserve">V.  </w:t>
      </w:r>
      <w:r w:rsidR="000B1369">
        <w:rPr>
          <w:rFonts w:ascii="Arial" w:hAnsi="Arial" w:cs="Arial"/>
          <w:b/>
        </w:rPr>
        <w:t xml:space="preserve">CONSEQUENCES </w:t>
      </w:r>
      <w:r w:rsidRPr="000B1369">
        <w:rPr>
          <w:rFonts w:ascii="Arial" w:hAnsi="Arial" w:cs="Arial"/>
          <w:b/>
        </w:rPr>
        <w:t>OF BREACHES IN CONFIDENTIALITY</w:t>
      </w:r>
    </w:p>
    <w:p w14:paraId="1FE1ACC3" w14:textId="77777777" w:rsidR="00303A8A" w:rsidRPr="00A03C9E" w:rsidRDefault="00303A8A" w:rsidP="00303A8A">
      <w:pPr>
        <w:rPr>
          <w:rFonts w:ascii="Arial" w:hAnsi="Arial" w:cs="Arial"/>
          <w:b/>
          <w:sz w:val="16"/>
          <w:szCs w:val="16"/>
        </w:rPr>
      </w:pPr>
    </w:p>
    <w:p w14:paraId="2FAD7548" w14:textId="6B1EB8EC" w:rsidR="00303A8A" w:rsidRPr="00B14C9B" w:rsidRDefault="00303A8A" w:rsidP="00303A8A">
      <w:pPr>
        <w:rPr>
          <w:rFonts w:ascii="Arial" w:hAnsi="Arial" w:cs="Arial"/>
        </w:rPr>
      </w:pPr>
      <w:r>
        <w:rPr>
          <w:rFonts w:ascii="Arial" w:hAnsi="Arial" w:cs="Arial"/>
        </w:rPr>
        <w:t>Any D</w:t>
      </w:r>
      <w:r w:rsidRPr="00260AB7">
        <w:rPr>
          <w:rFonts w:ascii="Arial" w:hAnsi="Arial" w:cs="Arial"/>
        </w:rPr>
        <w:t>irector</w:t>
      </w:r>
      <w:r>
        <w:rPr>
          <w:rFonts w:ascii="Arial" w:hAnsi="Arial" w:cs="Arial"/>
        </w:rPr>
        <w:t>,</w:t>
      </w:r>
      <w:r w:rsidRPr="00260AB7">
        <w:rPr>
          <w:rFonts w:ascii="Arial" w:hAnsi="Arial" w:cs="Arial"/>
        </w:rPr>
        <w:t xml:space="preserve"> </w:t>
      </w:r>
      <w:r>
        <w:rPr>
          <w:rFonts w:ascii="Arial" w:hAnsi="Arial" w:cs="Arial"/>
        </w:rPr>
        <w:t xml:space="preserve">committee </w:t>
      </w:r>
      <w:r w:rsidRPr="00260AB7">
        <w:rPr>
          <w:rFonts w:ascii="Arial" w:hAnsi="Arial" w:cs="Arial"/>
        </w:rPr>
        <w:t>member</w:t>
      </w:r>
      <w:r>
        <w:rPr>
          <w:rFonts w:ascii="Arial" w:hAnsi="Arial" w:cs="Arial"/>
        </w:rPr>
        <w:t>, or volunteer</w:t>
      </w:r>
      <w:r w:rsidRPr="00260AB7">
        <w:rPr>
          <w:rFonts w:ascii="Arial" w:hAnsi="Arial" w:cs="Arial"/>
        </w:rPr>
        <w:t xml:space="preserve"> who divulges confidential or</w:t>
      </w:r>
      <w:r>
        <w:rPr>
          <w:rFonts w:ascii="Arial" w:hAnsi="Arial" w:cs="Arial"/>
        </w:rPr>
        <w:t xml:space="preserve"> privileged information</w:t>
      </w:r>
      <w:r w:rsidRPr="00260AB7">
        <w:rPr>
          <w:rFonts w:ascii="Arial" w:hAnsi="Arial" w:cs="Arial"/>
        </w:rPr>
        <w:t xml:space="preserve"> during or after her term of service </w:t>
      </w:r>
      <w:r w:rsidRPr="009A4966">
        <w:rPr>
          <w:rFonts w:ascii="Arial" w:hAnsi="Arial" w:cs="Arial"/>
        </w:rPr>
        <w:t>shall b</w:t>
      </w:r>
      <w:r w:rsidRPr="00260AB7">
        <w:rPr>
          <w:rFonts w:ascii="Arial" w:hAnsi="Arial" w:cs="Arial"/>
        </w:rPr>
        <w:t xml:space="preserve">e subject to disciplinary action.  </w:t>
      </w:r>
      <w:r w:rsidRPr="000B1369">
        <w:rPr>
          <w:rFonts w:ascii="Arial" w:hAnsi="Arial" w:cs="Arial"/>
        </w:rPr>
        <w:t>The</w:t>
      </w:r>
      <w:r>
        <w:rPr>
          <w:rFonts w:ascii="Arial" w:hAnsi="Arial" w:cs="Arial"/>
          <w:color w:val="0070C0"/>
        </w:rPr>
        <w:t xml:space="preserve"> </w:t>
      </w:r>
      <w:r w:rsidRPr="00B14C9B">
        <w:rPr>
          <w:rFonts w:ascii="Arial" w:hAnsi="Arial" w:cs="Arial"/>
        </w:rPr>
        <w:t>Foundation has a proprietary interest in any such information and would be irreparably damaged as a result of any disclosure or dissemination thereof.</w:t>
      </w:r>
    </w:p>
    <w:p w14:paraId="2C7906BA" w14:textId="77777777" w:rsidR="00303A8A" w:rsidRPr="00A03C9E" w:rsidRDefault="00303A8A" w:rsidP="00303A8A">
      <w:pPr>
        <w:rPr>
          <w:rFonts w:ascii="Arial" w:hAnsi="Arial" w:cs="Arial"/>
          <w:sz w:val="16"/>
          <w:szCs w:val="16"/>
        </w:rPr>
      </w:pPr>
    </w:p>
    <w:p w14:paraId="3A03D08F" w14:textId="14A91C04" w:rsidR="00303A8A" w:rsidRPr="00410818" w:rsidRDefault="00303A8A" w:rsidP="00303A8A">
      <w:pPr>
        <w:rPr>
          <w:rFonts w:ascii="Arial" w:hAnsi="Arial" w:cs="Arial"/>
          <w:b/>
          <w:color w:val="0070C0"/>
          <w:sz w:val="16"/>
          <w:szCs w:val="16"/>
        </w:rPr>
      </w:pPr>
      <w:r w:rsidRPr="00E001F0">
        <w:rPr>
          <w:rFonts w:ascii="Arial" w:hAnsi="Arial" w:cs="Arial"/>
          <w:b/>
        </w:rPr>
        <w:t xml:space="preserve">VI.  </w:t>
      </w:r>
      <w:r w:rsidRPr="000B1369">
        <w:rPr>
          <w:rFonts w:ascii="Arial" w:hAnsi="Arial" w:cs="Arial"/>
          <w:b/>
        </w:rPr>
        <w:t>PERIODIC REVIEWS</w:t>
      </w:r>
    </w:p>
    <w:p w14:paraId="3F64C043" w14:textId="77777777" w:rsidR="00303A8A" w:rsidRPr="00E001F0" w:rsidRDefault="00303A8A" w:rsidP="00303A8A">
      <w:pPr>
        <w:rPr>
          <w:rFonts w:ascii="Arial" w:hAnsi="Arial" w:cs="Arial"/>
          <w:b/>
          <w:sz w:val="16"/>
          <w:szCs w:val="16"/>
        </w:rPr>
      </w:pPr>
      <w:r w:rsidRPr="00E001F0">
        <w:rPr>
          <w:rFonts w:ascii="Arial" w:hAnsi="Arial" w:cs="Arial"/>
          <w:b/>
        </w:rPr>
        <w:t xml:space="preserve"> </w:t>
      </w:r>
    </w:p>
    <w:p w14:paraId="17309AAA" w14:textId="1F4379FF" w:rsidR="00303A8A" w:rsidRDefault="00303A8A" w:rsidP="00303A8A">
      <w:pPr>
        <w:rPr>
          <w:rFonts w:ascii="Arial" w:hAnsi="Arial" w:cs="Arial"/>
        </w:rPr>
      </w:pPr>
      <w:r w:rsidRPr="00E001F0">
        <w:rPr>
          <w:rFonts w:ascii="Arial" w:hAnsi="Arial" w:cs="Arial"/>
        </w:rPr>
        <w:t xml:space="preserve">To ensure that Foundation members keep appropriate information confidential, the Board of Directors shall conduct annual reviews of the Confidentiality Policy and signing of the Agreement page.  Further, committee members and volunteers working on behalf </w:t>
      </w:r>
      <w:r w:rsidRPr="00E001F0">
        <w:rPr>
          <w:rFonts w:ascii="Arial" w:hAnsi="Arial" w:cs="Arial"/>
        </w:rPr>
        <w:lastRenderedPageBreak/>
        <w:t>of the Foundation shall review this policy and return the signed Confidentiality Agreement to the Board Secretary.</w:t>
      </w:r>
    </w:p>
    <w:p w14:paraId="7AABE494" w14:textId="2F6D03C4" w:rsidR="00F446FD" w:rsidRDefault="00F446FD" w:rsidP="00303A8A">
      <w:pPr>
        <w:rPr>
          <w:rFonts w:ascii="Arial" w:hAnsi="Arial" w:cs="Arial"/>
        </w:rPr>
      </w:pPr>
    </w:p>
    <w:p w14:paraId="043655BE" w14:textId="3383FDD7" w:rsidR="00F446FD" w:rsidRDefault="00F446FD" w:rsidP="00303A8A">
      <w:pPr>
        <w:rPr>
          <w:rFonts w:ascii="Arial" w:hAnsi="Arial" w:cs="Arial"/>
        </w:rPr>
      </w:pPr>
    </w:p>
    <w:p w14:paraId="69ADF433" w14:textId="517E3339" w:rsidR="00F446FD" w:rsidRDefault="00F446FD" w:rsidP="00303A8A">
      <w:pPr>
        <w:rPr>
          <w:rFonts w:ascii="Arial" w:hAnsi="Arial" w:cs="Arial"/>
        </w:rPr>
      </w:pPr>
    </w:p>
    <w:p w14:paraId="718004B8" w14:textId="77777777" w:rsidR="00F446FD" w:rsidRPr="00E001F0" w:rsidRDefault="00F446FD" w:rsidP="00303A8A">
      <w:pPr>
        <w:rPr>
          <w:rFonts w:ascii="Arial" w:hAnsi="Arial" w:cs="Arial"/>
        </w:rPr>
      </w:pPr>
    </w:p>
    <w:p w14:paraId="217296C0" w14:textId="77777777" w:rsidR="00303A8A" w:rsidRDefault="00303A8A" w:rsidP="00303A8A">
      <w:pPr>
        <w:jc w:val="center"/>
        <w:rPr>
          <w:rFonts w:ascii="Arial" w:hAnsi="Arial" w:cs="Arial"/>
          <w:b/>
          <w:sz w:val="28"/>
          <w:szCs w:val="28"/>
        </w:rPr>
      </w:pPr>
      <w:r w:rsidRPr="00AF27A0">
        <w:rPr>
          <w:rFonts w:ascii="Arial" w:hAnsi="Arial" w:cs="Arial"/>
          <w:b/>
          <w:sz w:val="28"/>
          <w:szCs w:val="28"/>
        </w:rPr>
        <w:t>Alpha Delta State Ohio Educational Foundation</w:t>
      </w:r>
    </w:p>
    <w:p w14:paraId="440E0264" w14:textId="77777777" w:rsidR="00303A8A" w:rsidRDefault="00303A8A" w:rsidP="00303A8A">
      <w:pPr>
        <w:jc w:val="center"/>
        <w:rPr>
          <w:rFonts w:ascii="Arial" w:hAnsi="Arial" w:cs="Arial"/>
          <w:b/>
          <w:sz w:val="28"/>
          <w:szCs w:val="28"/>
        </w:rPr>
      </w:pPr>
    </w:p>
    <w:p w14:paraId="687E8A78" w14:textId="77777777" w:rsidR="00303A8A" w:rsidRDefault="00303A8A" w:rsidP="00303A8A">
      <w:pPr>
        <w:jc w:val="center"/>
        <w:rPr>
          <w:rFonts w:ascii="Arial" w:hAnsi="Arial" w:cs="Arial"/>
          <w:b/>
          <w:sz w:val="28"/>
          <w:szCs w:val="28"/>
        </w:rPr>
      </w:pPr>
      <w:r>
        <w:rPr>
          <w:rFonts w:ascii="Arial" w:hAnsi="Arial" w:cs="Arial"/>
          <w:b/>
          <w:sz w:val="28"/>
          <w:szCs w:val="28"/>
        </w:rPr>
        <w:t>CONFIDENTIALITY AGREEMENT</w:t>
      </w:r>
    </w:p>
    <w:p w14:paraId="59931D1F" w14:textId="77777777" w:rsidR="00303A8A" w:rsidRDefault="00303A8A" w:rsidP="00303A8A">
      <w:pPr>
        <w:jc w:val="center"/>
        <w:rPr>
          <w:rFonts w:ascii="Arial" w:hAnsi="Arial" w:cs="Arial"/>
        </w:rPr>
      </w:pPr>
    </w:p>
    <w:p w14:paraId="7BD10DF1" w14:textId="77777777" w:rsidR="00303A8A" w:rsidRDefault="00303A8A" w:rsidP="00303A8A">
      <w:pPr>
        <w:jc w:val="center"/>
        <w:rPr>
          <w:rFonts w:ascii="Arial" w:hAnsi="Arial" w:cs="Arial"/>
        </w:rPr>
      </w:pPr>
    </w:p>
    <w:p w14:paraId="1E10D508" w14:textId="77777777" w:rsidR="00303A8A" w:rsidRDefault="00303A8A" w:rsidP="00303A8A">
      <w:pPr>
        <w:jc w:val="center"/>
        <w:rPr>
          <w:rFonts w:ascii="Arial" w:hAnsi="Arial" w:cs="Arial"/>
        </w:rPr>
      </w:pPr>
    </w:p>
    <w:p w14:paraId="06C95EC3" w14:textId="77777777" w:rsidR="00303A8A" w:rsidRDefault="00303A8A" w:rsidP="00303A8A">
      <w:pPr>
        <w:jc w:val="center"/>
        <w:rPr>
          <w:rFonts w:ascii="Arial" w:hAnsi="Arial" w:cs="Arial"/>
        </w:rPr>
      </w:pPr>
      <w:r w:rsidRPr="0054668D">
        <w:rPr>
          <w:rFonts w:ascii="Arial" w:hAnsi="Arial" w:cs="Arial"/>
          <w:noProof/>
        </w:rPr>
        <mc:AlternateContent>
          <mc:Choice Requires="wps">
            <w:drawing>
              <wp:anchor distT="0" distB="0" distL="114300" distR="114300" simplePos="0" relativeHeight="251659264" behindDoc="0" locked="0" layoutInCell="1" allowOverlap="1" wp14:anchorId="09CD07D7" wp14:editId="19B267C0">
                <wp:simplePos x="0" y="0"/>
                <wp:positionH relativeFrom="column">
                  <wp:posOffset>66675</wp:posOffset>
                </wp:positionH>
                <wp:positionV relativeFrom="paragraph">
                  <wp:posOffset>9525</wp:posOffset>
                </wp:positionV>
                <wp:extent cx="5790565" cy="33147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3314700"/>
                        </a:xfrm>
                        <a:prstGeom prst="rect">
                          <a:avLst/>
                        </a:prstGeom>
                        <a:solidFill>
                          <a:srgbClr val="FFFFFF"/>
                        </a:solidFill>
                        <a:ln w="9525">
                          <a:solidFill>
                            <a:srgbClr val="000000"/>
                          </a:solidFill>
                          <a:miter lim="800000"/>
                          <a:headEnd/>
                          <a:tailEnd/>
                        </a:ln>
                      </wps:spPr>
                      <wps:txbx>
                        <w:txbxContent>
                          <w:p w14:paraId="350AFE63" w14:textId="77777777" w:rsidR="00303A8A" w:rsidRDefault="00303A8A" w:rsidP="00303A8A">
                            <w:pPr>
                              <w:jc w:val="center"/>
                              <w:rPr>
                                <w:rFonts w:ascii="Arial" w:hAnsi="Arial" w:cs="Arial"/>
                                <w:b/>
                              </w:rPr>
                            </w:pPr>
                          </w:p>
                          <w:p w14:paraId="01CDF4E9" w14:textId="77777777" w:rsidR="00303A8A" w:rsidRPr="00485B18" w:rsidRDefault="00303A8A" w:rsidP="00303A8A">
                            <w:pPr>
                              <w:jc w:val="center"/>
                              <w:rPr>
                                <w:rFonts w:ascii="Arial" w:hAnsi="Arial" w:cs="Arial"/>
                                <w:b/>
                              </w:rPr>
                            </w:pPr>
                            <w:r w:rsidRPr="00485B18">
                              <w:rPr>
                                <w:rFonts w:ascii="Arial" w:hAnsi="Arial" w:cs="Arial"/>
                                <w:b/>
                              </w:rPr>
                              <w:t>Summary of Confidential Information</w:t>
                            </w:r>
                          </w:p>
                          <w:p w14:paraId="5539330F" w14:textId="77777777" w:rsidR="00303A8A" w:rsidRPr="00B125C0" w:rsidRDefault="00303A8A" w:rsidP="00303A8A">
                            <w:pPr>
                              <w:jc w:val="center"/>
                              <w:rPr>
                                <w:rFonts w:ascii="Arial" w:hAnsi="Arial" w:cs="Arial"/>
                              </w:rPr>
                            </w:pPr>
                          </w:p>
                          <w:p w14:paraId="0E68AAEF" w14:textId="77777777" w:rsidR="00303A8A" w:rsidRPr="00B125C0" w:rsidRDefault="00303A8A" w:rsidP="00303A8A">
                            <w:pPr>
                              <w:rPr>
                                <w:rFonts w:ascii="Arial" w:hAnsi="Arial" w:cs="Arial"/>
                              </w:rPr>
                            </w:pPr>
                            <w:r w:rsidRPr="00B125C0">
                              <w:rPr>
                                <w:rFonts w:ascii="Arial" w:hAnsi="Arial" w:cs="Arial"/>
                              </w:rPr>
                              <w:t>1.  Documents that are labeled or stated to be confidential</w:t>
                            </w:r>
                          </w:p>
                          <w:p w14:paraId="60724D31" w14:textId="77777777" w:rsidR="00303A8A" w:rsidRPr="00B125C0" w:rsidRDefault="00303A8A" w:rsidP="00303A8A">
                            <w:pPr>
                              <w:rPr>
                                <w:rFonts w:ascii="Arial" w:hAnsi="Arial" w:cs="Arial"/>
                              </w:rPr>
                            </w:pPr>
                            <w:r w:rsidRPr="00B125C0">
                              <w:rPr>
                                <w:rFonts w:ascii="Arial" w:hAnsi="Arial" w:cs="Arial"/>
                              </w:rPr>
                              <w:t>2.  Organization business – statements, positions, votes, closed session matters</w:t>
                            </w:r>
                          </w:p>
                          <w:p w14:paraId="1C083DC0" w14:textId="77777777" w:rsidR="00303A8A" w:rsidRPr="00B125C0" w:rsidRDefault="00303A8A" w:rsidP="00303A8A">
                            <w:pPr>
                              <w:rPr>
                                <w:rFonts w:ascii="Arial" w:hAnsi="Arial" w:cs="Arial"/>
                              </w:rPr>
                            </w:pPr>
                            <w:r w:rsidRPr="00B125C0">
                              <w:rPr>
                                <w:rFonts w:ascii="Arial" w:hAnsi="Arial" w:cs="Arial"/>
                              </w:rPr>
                              <w:t>3.  Personal information –</w:t>
                            </w:r>
                          </w:p>
                          <w:p w14:paraId="0335A647" w14:textId="77777777" w:rsidR="00303A8A" w:rsidRPr="00B125C0" w:rsidRDefault="00303A8A" w:rsidP="00303A8A">
                            <w:pPr>
                              <w:rPr>
                                <w:rFonts w:ascii="Arial" w:hAnsi="Arial" w:cs="Arial"/>
                              </w:rPr>
                            </w:pPr>
                            <w:r w:rsidRPr="00B125C0">
                              <w:rPr>
                                <w:rFonts w:ascii="Arial" w:hAnsi="Arial" w:cs="Arial"/>
                              </w:rPr>
                              <w:tab/>
                              <w:t>- applicant’s personal financial status and support from other resources</w:t>
                            </w:r>
                          </w:p>
                          <w:p w14:paraId="3C3895C2" w14:textId="77777777" w:rsidR="00303A8A" w:rsidRPr="00B125C0" w:rsidRDefault="00303A8A" w:rsidP="00303A8A">
                            <w:pPr>
                              <w:rPr>
                                <w:rFonts w:ascii="Arial" w:hAnsi="Arial" w:cs="Arial"/>
                              </w:rPr>
                            </w:pPr>
                            <w:r w:rsidRPr="00B125C0">
                              <w:rPr>
                                <w:rFonts w:ascii="Arial" w:hAnsi="Arial" w:cs="Arial"/>
                              </w:rPr>
                              <w:tab/>
                              <w:t>- home addresses, telephone numbers, fax numbers, email addresses</w:t>
                            </w:r>
                          </w:p>
                          <w:p w14:paraId="61D61482" w14:textId="77777777" w:rsidR="00303A8A" w:rsidRPr="00B125C0" w:rsidRDefault="00303A8A" w:rsidP="00303A8A">
                            <w:pPr>
                              <w:rPr>
                                <w:rFonts w:ascii="Arial" w:hAnsi="Arial" w:cs="Arial"/>
                              </w:rPr>
                            </w:pPr>
                            <w:r w:rsidRPr="00B125C0">
                              <w:rPr>
                                <w:rFonts w:ascii="Arial" w:hAnsi="Arial" w:cs="Arial"/>
                              </w:rPr>
                              <w:tab/>
                              <w:t>- names – if anonymity is requested</w:t>
                            </w:r>
                          </w:p>
                          <w:p w14:paraId="6CDDB8AF" w14:textId="77777777" w:rsidR="00303A8A" w:rsidRPr="00B125C0" w:rsidRDefault="00303A8A" w:rsidP="00303A8A">
                            <w:pPr>
                              <w:rPr>
                                <w:rFonts w:ascii="Arial" w:hAnsi="Arial" w:cs="Arial"/>
                              </w:rPr>
                            </w:pPr>
                            <w:r w:rsidRPr="00B125C0">
                              <w:rPr>
                                <w:rFonts w:ascii="Arial" w:hAnsi="Arial" w:cs="Arial"/>
                              </w:rPr>
                              <w:tab/>
                              <w:t>- amount of contribution – large or small;</w:t>
                            </w:r>
                          </w:p>
                          <w:p w14:paraId="1102FC46" w14:textId="77777777" w:rsidR="00303A8A" w:rsidRPr="00B125C0" w:rsidRDefault="00303A8A" w:rsidP="00303A8A">
                            <w:pPr>
                              <w:rPr>
                                <w:rFonts w:ascii="Arial" w:hAnsi="Arial" w:cs="Arial"/>
                              </w:rPr>
                            </w:pPr>
                            <w:r w:rsidRPr="00B125C0">
                              <w:rPr>
                                <w:rFonts w:ascii="Arial" w:hAnsi="Arial" w:cs="Arial"/>
                              </w:rPr>
                              <w:tab/>
                              <w:t>- terms of donor’s gift – restricted, unrestricted, endowed;</w:t>
                            </w:r>
                          </w:p>
                          <w:p w14:paraId="3A94D615" w14:textId="77777777" w:rsidR="00303A8A" w:rsidRPr="00B125C0" w:rsidRDefault="00303A8A" w:rsidP="00303A8A">
                            <w:pPr>
                              <w:rPr>
                                <w:rFonts w:ascii="Arial" w:hAnsi="Arial" w:cs="Arial"/>
                              </w:rPr>
                            </w:pPr>
                            <w:r w:rsidRPr="00B125C0">
                              <w:rPr>
                                <w:rFonts w:ascii="Arial" w:hAnsi="Arial" w:cs="Arial"/>
                              </w:rPr>
                              <w:tab/>
                              <w:t xml:space="preserve">- heirs and assigns – do not disclose purpose/amount of donor’s gift to </w:t>
                            </w:r>
                            <w:r w:rsidRPr="00B125C0">
                              <w:rPr>
                                <w:rFonts w:ascii="Arial" w:hAnsi="Arial" w:cs="Arial"/>
                              </w:rPr>
                              <w:tab/>
                            </w:r>
                            <w:r>
                              <w:rPr>
                                <w:rFonts w:ascii="Arial" w:hAnsi="Arial" w:cs="Arial"/>
                              </w:rPr>
                              <w:t xml:space="preserve">  </w:t>
                            </w:r>
                            <w:r>
                              <w:rPr>
                                <w:rFonts w:ascii="Arial" w:hAnsi="Arial" w:cs="Arial"/>
                              </w:rPr>
                              <w:tab/>
                              <w:t xml:space="preserve">  </w:t>
                            </w:r>
                            <w:r w:rsidRPr="00B125C0">
                              <w:rPr>
                                <w:rFonts w:ascii="Arial" w:hAnsi="Arial" w:cs="Arial"/>
                              </w:rPr>
                              <w:t>heirs;</w:t>
                            </w:r>
                          </w:p>
                          <w:p w14:paraId="7AE5B67F" w14:textId="77777777" w:rsidR="00303A8A" w:rsidRPr="00B125C0" w:rsidRDefault="00303A8A" w:rsidP="00303A8A">
                            <w:pPr>
                              <w:rPr>
                                <w:rFonts w:ascii="Arial" w:hAnsi="Arial" w:cs="Arial"/>
                              </w:rPr>
                            </w:pPr>
                            <w:r w:rsidRPr="00B125C0">
                              <w:rPr>
                                <w:rFonts w:ascii="Arial" w:hAnsi="Arial" w:cs="Arial"/>
                              </w:rPr>
                              <w:tab/>
                              <w:t xml:space="preserve">- other personal information – </w:t>
                            </w:r>
                            <w:r w:rsidRPr="00B125C0">
                              <w:rPr>
                                <w:rFonts w:ascii="Arial" w:hAnsi="Arial" w:cs="Arial"/>
                                <w:i/>
                              </w:rPr>
                              <w:t>i.e.</w:t>
                            </w:r>
                            <w:r w:rsidRPr="00B125C0">
                              <w:rPr>
                                <w:rFonts w:ascii="Arial" w:hAnsi="Arial" w:cs="Arial"/>
                              </w:rPr>
                              <w:t xml:space="preserve"> health of individual</w:t>
                            </w:r>
                          </w:p>
                          <w:p w14:paraId="5997224B" w14:textId="77777777" w:rsidR="00303A8A" w:rsidRDefault="00303A8A" w:rsidP="00303A8A">
                            <w:pPr>
                              <w:rPr>
                                <w:rFonts w:ascii="Arial" w:hAnsi="Arial" w:cs="Arial"/>
                              </w:rPr>
                            </w:pPr>
                          </w:p>
                          <w:p w14:paraId="160B7057" w14:textId="77777777" w:rsidR="00303A8A" w:rsidRDefault="00303A8A" w:rsidP="00303A8A">
                            <w:pPr>
                              <w:rPr>
                                <w:rFonts w:ascii="Arial" w:hAnsi="Arial" w:cs="Arial"/>
                              </w:rPr>
                            </w:pPr>
                            <w:r>
                              <w:rPr>
                                <w:rFonts w:ascii="Arial" w:hAnsi="Arial" w:cs="Arial"/>
                              </w:rPr>
                              <w:t xml:space="preserve">     </w:t>
                            </w:r>
                            <w:r>
                              <w:rPr>
                                <w:rFonts w:ascii="Arial" w:hAnsi="Arial" w:cs="Arial"/>
                              </w:rPr>
                              <w:tab/>
                              <w:t xml:space="preserve">Personal information of all ADSOEF members, donors, prospective donors, </w:t>
                            </w:r>
                            <w:r>
                              <w:rPr>
                                <w:rFonts w:ascii="Arial" w:hAnsi="Arial" w:cs="Arial"/>
                              </w:rPr>
                              <w:tab/>
                              <w:t xml:space="preserve">grantors, applicants, and volunteers is to be kept confidential unless </w:t>
                            </w:r>
                            <w:r>
                              <w:rPr>
                                <w:rFonts w:ascii="Arial" w:hAnsi="Arial" w:cs="Arial"/>
                              </w:rPr>
                              <w:tab/>
                              <w:t xml:space="preserve">express permission to disclose is given by the individual. </w:t>
                            </w:r>
                          </w:p>
                          <w:p w14:paraId="4FE16BF5" w14:textId="77777777" w:rsidR="00303A8A" w:rsidRDefault="00303A8A" w:rsidP="00303A8A">
                            <w:pPr>
                              <w:rPr>
                                <w:rFonts w:ascii="Arial" w:hAnsi="Arial" w:cs="Arial"/>
                              </w:rPr>
                            </w:pPr>
                          </w:p>
                          <w:p w14:paraId="15F7723E" w14:textId="77777777" w:rsidR="00303A8A" w:rsidRDefault="00303A8A" w:rsidP="00303A8A">
                            <w:pPr>
                              <w:rPr>
                                <w:rFonts w:ascii="Arial" w:hAnsi="Arial" w:cs="Arial"/>
                              </w:rPr>
                            </w:pPr>
                          </w:p>
                          <w:p w14:paraId="50E67F00" w14:textId="77777777" w:rsidR="00303A8A" w:rsidRPr="0054668D" w:rsidRDefault="00303A8A" w:rsidP="00303A8A">
                            <w:pPr>
                              <w:rPr>
                                <w:rFonts w:ascii="Arial" w:hAnsi="Arial" w:cs="Arial"/>
                              </w:rPr>
                            </w:pPr>
                          </w:p>
                          <w:p w14:paraId="35A311F8" w14:textId="77777777" w:rsidR="00303A8A" w:rsidRDefault="00303A8A" w:rsidP="00303A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D07D7" id="_x0000_s1027" type="#_x0000_t202" style="position:absolute;left:0;text-align:left;margin-left:5.25pt;margin-top:.75pt;width:455.9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FKKAIAAE4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k7zBSWG&#10;aSzSo+gDeQ89mUR9OusLDHuwGBh6PMY6p1y9vQf+wxMDm5aZnbh1DrpWsBr5jePN7OLqgOMjSNV9&#10;hhqfYfsACahvnI7ioRwE0bFOx3NtIhWOh/PFMp9fzSnh6JtOx7NFnqqXseL5unU+fBSgSdyU1GHx&#10;Ezw73PsQ6bDiOSS+5kHJeiuVSobbVRvlyIFho2zTlzJ4FaYM6Uq6nE/mgwJ/hcjT9ycILQN2vJK6&#10;pNfnIFZE3T6YOvVjYFINe6SszEnIqN2gYuirPtUsqRxFrqA+orIOhgbHgcRNC+4XJR02d0n9zz1z&#10;ghL1yWB1luPZLE5DMmbzxQQNd+mpLj3McIQqaaBk2G5CmqCom4FbrGIjk74vTE6UsWmT7KcBi1Nx&#10;aaeol9/A+gkAAP//AwBQSwMEFAAGAAgAAAAhAD+TMjvdAAAACAEAAA8AAABkcnMvZG93bnJldi54&#10;bWxMj8FOwzAQRO9I/IO1SFwQdUib0oY4FUICwQ0Kgqsbb5MIex1sNw1/z3KC02g0o9m31WZyVowY&#10;Yu9JwdUsA4HUeNNTq+Dt9f5yBSImTUZbT6jgGyNs6tOTSpfGH+kFx21qBY9QLLWCLqWhlDI2HTod&#10;Z35A4mzvg9OJbWilCfrI487KPMuW0ume+EKnB7zrsPncHpyC1eJx/IhP8+f3Zrm363RxPT58BaXO&#10;z6bbGxAJp/RXhl98RoeamXb+QCYKyz4ruMnKwvE6zxcgdgqKfF6ArCv5/4H6BwAA//8DAFBLAQIt&#10;ABQABgAIAAAAIQC2gziS/gAAAOEBAAATAAAAAAAAAAAAAAAAAAAAAABbQ29udGVudF9UeXBlc10u&#10;eG1sUEsBAi0AFAAGAAgAAAAhADj9If/WAAAAlAEAAAsAAAAAAAAAAAAAAAAALwEAAF9yZWxzLy5y&#10;ZWxzUEsBAi0AFAAGAAgAAAAhALfl0UooAgAATgQAAA4AAAAAAAAAAAAAAAAALgIAAGRycy9lMm9E&#10;b2MueG1sUEsBAi0AFAAGAAgAAAAhAD+TMjvdAAAACAEAAA8AAAAAAAAAAAAAAAAAggQAAGRycy9k&#10;b3ducmV2LnhtbFBLBQYAAAAABAAEAPMAAACMBQAAAAA=&#10;">
                <v:textbox>
                  <w:txbxContent>
                    <w:p w14:paraId="350AFE63" w14:textId="77777777" w:rsidR="00303A8A" w:rsidRDefault="00303A8A" w:rsidP="00303A8A">
                      <w:pPr>
                        <w:jc w:val="center"/>
                        <w:rPr>
                          <w:rFonts w:ascii="Arial" w:hAnsi="Arial" w:cs="Arial"/>
                          <w:b/>
                        </w:rPr>
                      </w:pPr>
                    </w:p>
                    <w:p w14:paraId="01CDF4E9" w14:textId="77777777" w:rsidR="00303A8A" w:rsidRPr="00485B18" w:rsidRDefault="00303A8A" w:rsidP="00303A8A">
                      <w:pPr>
                        <w:jc w:val="center"/>
                        <w:rPr>
                          <w:rFonts w:ascii="Arial" w:hAnsi="Arial" w:cs="Arial"/>
                          <w:b/>
                        </w:rPr>
                      </w:pPr>
                      <w:r w:rsidRPr="00485B18">
                        <w:rPr>
                          <w:rFonts w:ascii="Arial" w:hAnsi="Arial" w:cs="Arial"/>
                          <w:b/>
                        </w:rPr>
                        <w:t>Summary of Confidential Information</w:t>
                      </w:r>
                    </w:p>
                    <w:p w14:paraId="5539330F" w14:textId="77777777" w:rsidR="00303A8A" w:rsidRPr="00B125C0" w:rsidRDefault="00303A8A" w:rsidP="00303A8A">
                      <w:pPr>
                        <w:jc w:val="center"/>
                        <w:rPr>
                          <w:rFonts w:ascii="Arial" w:hAnsi="Arial" w:cs="Arial"/>
                        </w:rPr>
                      </w:pPr>
                    </w:p>
                    <w:p w14:paraId="0E68AAEF" w14:textId="77777777" w:rsidR="00303A8A" w:rsidRPr="00B125C0" w:rsidRDefault="00303A8A" w:rsidP="00303A8A">
                      <w:pPr>
                        <w:rPr>
                          <w:rFonts w:ascii="Arial" w:hAnsi="Arial" w:cs="Arial"/>
                        </w:rPr>
                      </w:pPr>
                      <w:r w:rsidRPr="00B125C0">
                        <w:rPr>
                          <w:rFonts w:ascii="Arial" w:hAnsi="Arial" w:cs="Arial"/>
                        </w:rPr>
                        <w:t>1.  Documents that are labeled or stated to be confidential</w:t>
                      </w:r>
                    </w:p>
                    <w:p w14:paraId="60724D31" w14:textId="77777777" w:rsidR="00303A8A" w:rsidRPr="00B125C0" w:rsidRDefault="00303A8A" w:rsidP="00303A8A">
                      <w:pPr>
                        <w:rPr>
                          <w:rFonts w:ascii="Arial" w:hAnsi="Arial" w:cs="Arial"/>
                        </w:rPr>
                      </w:pPr>
                      <w:r w:rsidRPr="00B125C0">
                        <w:rPr>
                          <w:rFonts w:ascii="Arial" w:hAnsi="Arial" w:cs="Arial"/>
                        </w:rPr>
                        <w:t>2.  Organization business – statements, positions, votes, closed session matters</w:t>
                      </w:r>
                    </w:p>
                    <w:p w14:paraId="1C083DC0" w14:textId="77777777" w:rsidR="00303A8A" w:rsidRPr="00B125C0" w:rsidRDefault="00303A8A" w:rsidP="00303A8A">
                      <w:pPr>
                        <w:rPr>
                          <w:rFonts w:ascii="Arial" w:hAnsi="Arial" w:cs="Arial"/>
                        </w:rPr>
                      </w:pPr>
                      <w:r w:rsidRPr="00B125C0">
                        <w:rPr>
                          <w:rFonts w:ascii="Arial" w:hAnsi="Arial" w:cs="Arial"/>
                        </w:rPr>
                        <w:t>3.  Personal information –</w:t>
                      </w:r>
                    </w:p>
                    <w:p w14:paraId="0335A647" w14:textId="77777777" w:rsidR="00303A8A" w:rsidRPr="00B125C0" w:rsidRDefault="00303A8A" w:rsidP="00303A8A">
                      <w:pPr>
                        <w:rPr>
                          <w:rFonts w:ascii="Arial" w:hAnsi="Arial" w:cs="Arial"/>
                        </w:rPr>
                      </w:pPr>
                      <w:r w:rsidRPr="00B125C0">
                        <w:rPr>
                          <w:rFonts w:ascii="Arial" w:hAnsi="Arial" w:cs="Arial"/>
                        </w:rPr>
                        <w:tab/>
                        <w:t>- applicant’s personal financial status and support from other resources</w:t>
                      </w:r>
                    </w:p>
                    <w:p w14:paraId="3C3895C2" w14:textId="77777777" w:rsidR="00303A8A" w:rsidRPr="00B125C0" w:rsidRDefault="00303A8A" w:rsidP="00303A8A">
                      <w:pPr>
                        <w:rPr>
                          <w:rFonts w:ascii="Arial" w:hAnsi="Arial" w:cs="Arial"/>
                        </w:rPr>
                      </w:pPr>
                      <w:r w:rsidRPr="00B125C0">
                        <w:rPr>
                          <w:rFonts w:ascii="Arial" w:hAnsi="Arial" w:cs="Arial"/>
                        </w:rPr>
                        <w:tab/>
                        <w:t>- home addresses, telephone numbers, fax numbers, email addresses</w:t>
                      </w:r>
                    </w:p>
                    <w:p w14:paraId="61D61482" w14:textId="77777777" w:rsidR="00303A8A" w:rsidRPr="00B125C0" w:rsidRDefault="00303A8A" w:rsidP="00303A8A">
                      <w:pPr>
                        <w:rPr>
                          <w:rFonts w:ascii="Arial" w:hAnsi="Arial" w:cs="Arial"/>
                        </w:rPr>
                      </w:pPr>
                      <w:r w:rsidRPr="00B125C0">
                        <w:rPr>
                          <w:rFonts w:ascii="Arial" w:hAnsi="Arial" w:cs="Arial"/>
                        </w:rPr>
                        <w:tab/>
                        <w:t>- names – if anonymity is requested</w:t>
                      </w:r>
                    </w:p>
                    <w:p w14:paraId="6CDDB8AF" w14:textId="77777777" w:rsidR="00303A8A" w:rsidRPr="00B125C0" w:rsidRDefault="00303A8A" w:rsidP="00303A8A">
                      <w:pPr>
                        <w:rPr>
                          <w:rFonts w:ascii="Arial" w:hAnsi="Arial" w:cs="Arial"/>
                        </w:rPr>
                      </w:pPr>
                      <w:r w:rsidRPr="00B125C0">
                        <w:rPr>
                          <w:rFonts w:ascii="Arial" w:hAnsi="Arial" w:cs="Arial"/>
                        </w:rPr>
                        <w:tab/>
                        <w:t>- amount of contribution – large or small;</w:t>
                      </w:r>
                    </w:p>
                    <w:p w14:paraId="1102FC46" w14:textId="77777777" w:rsidR="00303A8A" w:rsidRPr="00B125C0" w:rsidRDefault="00303A8A" w:rsidP="00303A8A">
                      <w:pPr>
                        <w:rPr>
                          <w:rFonts w:ascii="Arial" w:hAnsi="Arial" w:cs="Arial"/>
                        </w:rPr>
                      </w:pPr>
                      <w:r w:rsidRPr="00B125C0">
                        <w:rPr>
                          <w:rFonts w:ascii="Arial" w:hAnsi="Arial" w:cs="Arial"/>
                        </w:rPr>
                        <w:tab/>
                        <w:t>- terms of donor’s gift – restricted, unrestricted, endowed;</w:t>
                      </w:r>
                    </w:p>
                    <w:p w14:paraId="3A94D615" w14:textId="77777777" w:rsidR="00303A8A" w:rsidRPr="00B125C0" w:rsidRDefault="00303A8A" w:rsidP="00303A8A">
                      <w:pPr>
                        <w:rPr>
                          <w:rFonts w:ascii="Arial" w:hAnsi="Arial" w:cs="Arial"/>
                        </w:rPr>
                      </w:pPr>
                      <w:r w:rsidRPr="00B125C0">
                        <w:rPr>
                          <w:rFonts w:ascii="Arial" w:hAnsi="Arial" w:cs="Arial"/>
                        </w:rPr>
                        <w:tab/>
                        <w:t xml:space="preserve">- heirs and assigns – do not disclose purpose/amount of donor’s gift to </w:t>
                      </w:r>
                      <w:proofErr w:type="gramStart"/>
                      <w:r w:rsidRPr="00B125C0">
                        <w:rPr>
                          <w:rFonts w:ascii="Arial" w:hAnsi="Arial" w:cs="Arial"/>
                        </w:rPr>
                        <w:tab/>
                      </w:r>
                      <w:r>
                        <w:rPr>
                          <w:rFonts w:ascii="Arial" w:hAnsi="Arial" w:cs="Arial"/>
                        </w:rPr>
                        <w:t xml:space="preserve">  </w:t>
                      </w:r>
                      <w:r>
                        <w:rPr>
                          <w:rFonts w:ascii="Arial" w:hAnsi="Arial" w:cs="Arial"/>
                        </w:rPr>
                        <w:tab/>
                      </w:r>
                      <w:proofErr w:type="gramEnd"/>
                      <w:r>
                        <w:rPr>
                          <w:rFonts w:ascii="Arial" w:hAnsi="Arial" w:cs="Arial"/>
                        </w:rPr>
                        <w:t xml:space="preserve">  </w:t>
                      </w:r>
                      <w:r w:rsidRPr="00B125C0">
                        <w:rPr>
                          <w:rFonts w:ascii="Arial" w:hAnsi="Arial" w:cs="Arial"/>
                        </w:rPr>
                        <w:t>heirs;</w:t>
                      </w:r>
                    </w:p>
                    <w:p w14:paraId="7AE5B67F" w14:textId="77777777" w:rsidR="00303A8A" w:rsidRPr="00B125C0" w:rsidRDefault="00303A8A" w:rsidP="00303A8A">
                      <w:pPr>
                        <w:rPr>
                          <w:rFonts w:ascii="Arial" w:hAnsi="Arial" w:cs="Arial"/>
                        </w:rPr>
                      </w:pPr>
                      <w:r w:rsidRPr="00B125C0">
                        <w:rPr>
                          <w:rFonts w:ascii="Arial" w:hAnsi="Arial" w:cs="Arial"/>
                        </w:rPr>
                        <w:tab/>
                        <w:t xml:space="preserve">- other personal information – </w:t>
                      </w:r>
                      <w:r w:rsidRPr="00B125C0">
                        <w:rPr>
                          <w:rFonts w:ascii="Arial" w:hAnsi="Arial" w:cs="Arial"/>
                          <w:i/>
                        </w:rPr>
                        <w:t>i.e.</w:t>
                      </w:r>
                      <w:r w:rsidRPr="00B125C0">
                        <w:rPr>
                          <w:rFonts w:ascii="Arial" w:hAnsi="Arial" w:cs="Arial"/>
                        </w:rPr>
                        <w:t xml:space="preserve"> health of individual</w:t>
                      </w:r>
                    </w:p>
                    <w:p w14:paraId="5997224B" w14:textId="77777777" w:rsidR="00303A8A" w:rsidRDefault="00303A8A" w:rsidP="00303A8A">
                      <w:pPr>
                        <w:rPr>
                          <w:rFonts w:ascii="Arial" w:hAnsi="Arial" w:cs="Arial"/>
                        </w:rPr>
                      </w:pPr>
                    </w:p>
                    <w:p w14:paraId="160B7057" w14:textId="77777777" w:rsidR="00303A8A" w:rsidRDefault="00303A8A" w:rsidP="00303A8A">
                      <w:pPr>
                        <w:rPr>
                          <w:rFonts w:ascii="Arial" w:hAnsi="Arial" w:cs="Arial"/>
                        </w:rPr>
                      </w:pPr>
                      <w:r>
                        <w:rPr>
                          <w:rFonts w:ascii="Arial" w:hAnsi="Arial" w:cs="Arial"/>
                        </w:rPr>
                        <w:t xml:space="preserve">     </w:t>
                      </w:r>
                      <w:r>
                        <w:rPr>
                          <w:rFonts w:ascii="Arial" w:hAnsi="Arial" w:cs="Arial"/>
                        </w:rPr>
                        <w:tab/>
                        <w:t xml:space="preserve">Personal information of all ADSOEF members, donors, prospective donors, </w:t>
                      </w:r>
                      <w:r>
                        <w:rPr>
                          <w:rFonts w:ascii="Arial" w:hAnsi="Arial" w:cs="Arial"/>
                        </w:rPr>
                        <w:tab/>
                        <w:t xml:space="preserve">grantors, applicants, and volunteers is to be kept confidential unless </w:t>
                      </w:r>
                      <w:r>
                        <w:rPr>
                          <w:rFonts w:ascii="Arial" w:hAnsi="Arial" w:cs="Arial"/>
                        </w:rPr>
                        <w:tab/>
                        <w:t xml:space="preserve">express permission to disclose is given by the individual. </w:t>
                      </w:r>
                    </w:p>
                    <w:p w14:paraId="4FE16BF5" w14:textId="77777777" w:rsidR="00303A8A" w:rsidRDefault="00303A8A" w:rsidP="00303A8A">
                      <w:pPr>
                        <w:rPr>
                          <w:rFonts w:ascii="Arial" w:hAnsi="Arial" w:cs="Arial"/>
                        </w:rPr>
                      </w:pPr>
                    </w:p>
                    <w:p w14:paraId="15F7723E" w14:textId="77777777" w:rsidR="00303A8A" w:rsidRDefault="00303A8A" w:rsidP="00303A8A">
                      <w:pPr>
                        <w:rPr>
                          <w:rFonts w:ascii="Arial" w:hAnsi="Arial" w:cs="Arial"/>
                        </w:rPr>
                      </w:pPr>
                    </w:p>
                    <w:p w14:paraId="50E67F00" w14:textId="77777777" w:rsidR="00303A8A" w:rsidRPr="0054668D" w:rsidRDefault="00303A8A" w:rsidP="00303A8A">
                      <w:pPr>
                        <w:rPr>
                          <w:rFonts w:ascii="Arial" w:hAnsi="Arial" w:cs="Arial"/>
                        </w:rPr>
                      </w:pPr>
                    </w:p>
                    <w:p w14:paraId="35A311F8" w14:textId="77777777" w:rsidR="00303A8A" w:rsidRDefault="00303A8A" w:rsidP="00303A8A">
                      <w:pPr>
                        <w:jc w:val="center"/>
                      </w:pPr>
                    </w:p>
                  </w:txbxContent>
                </v:textbox>
              </v:shape>
            </w:pict>
          </mc:Fallback>
        </mc:AlternateContent>
      </w:r>
    </w:p>
    <w:p w14:paraId="764523EC" w14:textId="77777777" w:rsidR="00303A8A" w:rsidRDefault="00303A8A" w:rsidP="00303A8A">
      <w:pPr>
        <w:jc w:val="center"/>
        <w:rPr>
          <w:rFonts w:ascii="Arial" w:hAnsi="Arial" w:cs="Arial"/>
        </w:rPr>
      </w:pPr>
    </w:p>
    <w:p w14:paraId="558000B4" w14:textId="77777777" w:rsidR="00303A8A" w:rsidRDefault="00303A8A" w:rsidP="00303A8A">
      <w:pPr>
        <w:jc w:val="center"/>
        <w:rPr>
          <w:rFonts w:ascii="Arial" w:hAnsi="Arial" w:cs="Arial"/>
        </w:rPr>
      </w:pPr>
    </w:p>
    <w:p w14:paraId="2AA7EFDB" w14:textId="77777777" w:rsidR="00303A8A" w:rsidRDefault="00303A8A" w:rsidP="00303A8A">
      <w:pPr>
        <w:rPr>
          <w:rFonts w:ascii="Arial" w:hAnsi="Arial" w:cs="Arial"/>
        </w:rPr>
      </w:pPr>
    </w:p>
    <w:p w14:paraId="07A95EB5" w14:textId="77777777" w:rsidR="00303A8A" w:rsidRDefault="00303A8A" w:rsidP="00303A8A">
      <w:pPr>
        <w:rPr>
          <w:rFonts w:ascii="Arial" w:hAnsi="Arial" w:cs="Arial"/>
        </w:rPr>
      </w:pPr>
    </w:p>
    <w:p w14:paraId="07A2F76F" w14:textId="77777777" w:rsidR="00303A8A" w:rsidRDefault="00303A8A" w:rsidP="00303A8A">
      <w:pPr>
        <w:rPr>
          <w:rFonts w:ascii="Arial" w:hAnsi="Arial" w:cs="Arial"/>
        </w:rPr>
      </w:pPr>
    </w:p>
    <w:p w14:paraId="11FB2136" w14:textId="77777777" w:rsidR="00303A8A" w:rsidRDefault="00303A8A" w:rsidP="00303A8A">
      <w:pPr>
        <w:rPr>
          <w:rFonts w:ascii="Arial" w:hAnsi="Arial" w:cs="Arial"/>
        </w:rPr>
      </w:pPr>
    </w:p>
    <w:p w14:paraId="6A35DDD2" w14:textId="77777777" w:rsidR="00303A8A" w:rsidRDefault="00303A8A" w:rsidP="00303A8A">
      <w:pPr>
        <w:rPr>
          <w:rFonts w:ascii="Arial" w:hAnsi="Arial" w:cs="Arial"/>
        </w:rPr>
      </w:pPr>
    </w:p>
    <w:p w14:paraId="2F8BACE3" w14:textId="77777777" w:rsidR="00303A8A" w:rsidRDefault="00303A8A" w:rsidP="00303A8A">
      <w:pPr>
        <w:rPr>
          <w:rFonts w:ascii="Arial" w:hAnsi="Arial" w:cs="Arial"/>
        </w:rPr>
      </w:pPr>
    </w:p>
    <w:p w14:paraId="1C745403" w14:textId="77777777" w:rsidR="00303A8A" w:rsidRDefault="00303A8A" w:rsidP="00303A8A">
      <w:pPr>
        <w:rPr>
          <w:rFonts w:ascii="Arial" w:hAnsi="Arial" w:cs="Arial"/>
        </w:rPr>
      </w:pPr>
    </w:p>
    <w:p w14:paraId="35C7BEDF" w14:textId="77777777" w:rsidR="00303A8A" w:rsidRDefault="00303A8A" w:rsidP="00303A8A">
      <w:pPr>
        <w:rPr>
          <w:rFonts w:ascii="Arial" w:hAnsi="Arial" w:cs="Arial"/>
        </w:rPr>
      </w:pPr>
    </w:p>
    <w:p w14:paraId="4AF24B4D" w14:textId="77777777" w:rsidR="00303A8A" w:rsidRDefault="00303A8A" w:rsidP="00303A8A">
      <w:pPr>
        <w:rPr>
          <w:rFonts w:ascii="Arial" w:hAnsi="Arial" w:cs="Arial"/>
        </w:rPr>
      </w:pPr>
    </w:p>
    <w:p w14:paraId="4C3F9E17" w14:textId="77777777" w:rsidR="00303A8A" w:rsidRDefault="00303A8A" w:rsidP="00303A8A">
      <w:pPr>
        <w:rPr>
          <w:rFonts w:ascii="Arial" w:hAnsi="Arial" w:cs="Arial"/>
        </w:rPr>
      </w:pPr>
    </w:p>
    <w:p w14:paraId="3FA0BF62" w14:textId="77777777" w:rsidR="00303A8A" w:rsidRDefault="00303A8A" w:rsidP="00303A8A">
      <w:pPr>
        <w:rPr>
          <w:rFonts w:ascii="Arial" w:hAnsi="Arial" w:cs="Arial"/>
        </w:rPr>
      </w:pPr>
    </w:p>
    <w:p w14:paraId="14DAE314" w14:textId="77777777" w:rsidR="00303A8A" w:rsidRDefault="00303A8A" w:rsidP="00303A8A">
      <w:pPr>
        <w:rPr>
          <w:rFonts w:ascii="Arial" w:hAnsi="Arial" w:cs="Arial"/>
        </w:rPr>
      </w:pPr>
    </w:p>
    <w:p w14:paraId="2C462CE4" w14:textId="77777777" w:rsidR="00303A8A" w:rsidRDefault="00303A8A" w:rsidP="00303A8A">
      <w:pPr>
        <w:rPr>
          <w:rFonts w:ascii="Arial" w:hAnsi="Arial" w:cs="Arial"/>
        </w:rPr>
      </w:pPr>
    </w:p>
    <w:p w14:paraId="1B34EA44" w14:textId="77777777" w:rsidR="00303A8A" w:rsidRDefault="00303A8A" w:rsidP="00303A8A">
      <w:pPr>
        <w:rPr>
          <w:rFonts w:ascii="Arial" w:hAnsi="Arial" w:cs="Arial"/>
        </w:rPr>
      </w:pPr>
    </w:p>
    <w:p w14:paraId="580BF876" w14:textId="77777777" w:rsidR="00303A8A" w:rsidRDefault="00303A8A" w:rsidP="00303A8A">
      <w:pPr>
        <w:rPr>
          <w:rFonts w:ascii="Arial" w:hAnsi="Arial" w:cs="Arial"/>
        </w:rPr>
      </w:pPr>
    </w:p>
    <w:p w14:paraId="5E47A4D3" w14:textId="77777777" w:rsidR="00303A8A" w:rsidRDefault="00303A8A" w:rsidP="00303A8A">
      <w:pPr>
        <w:rPr>
          <w:rFonts w:ascii="Arial" w:hAnsi="Arial" w:cs="Arial"/>
        </w:rPr>
      </w:pPr>
    </w:p>
    <w:p w14:paraId="7D8B2A4F" w14:textId="77777777" w:rsidR="00303A8A" w:rsidRDefault="00303A8A" w:rsidP="00303A8A">
      <w:pPr>
        <w:rPr>
          <w:rFonts w:ascii="Arial" w:hAnsi="Arial" w:cs="Arial"/>
        </w:rPr>
      </w:pPr>
    </w:p>
    <w:p w14:paraId="5EE31BF9" w14:textId="77777777" w:rsidR="00303A8A" w:rsidRDefault="00303A8A" w:rsidP="00303A8A">
      <w:pPr>
        <w:rPr>
          <w:rFonts w:ascii="Arial" w:hAnsi="Arial" w:cs="Arial"/>
        </w:rPr>
      </w:pPr>
    </w:p>
    <w:p w14:paraId="49B5024A" w14:textId="77777777" w:rsidR="00303A8A" w:rsidRPr="00260AB7" w:rsidRDefault="00303A8A" w:rsidP="00303A8A">
      <w:pPr>
        <w:rPr>
          <w:rFonts w:ascii="Arial" w:hAnsi="Arial" w:cs="Arial"/>
        </w:rPr>
      </w:pPr>
      <w:r w:rsidRPr="00260AB7">
        <w:rPr>
          <w:rFonts w:ascii="Arial" w:hAnsi="Arial" w:cs="Arial"/>
        </w:rPr>
        <w:t>In signing this statement, I confirm that I have received a copy of the Confidentiality Policy and agree to abide by the guidelines set forth therein.</w:t>
      </w:r>
    </w:p>
    <w:p w14:paraId="40259AC3" w14:textId="77777777" w:rsidR="00303A8A" w:rsidRPr="00260AB7" w:rsidRDefault="00303A8A" w:rsidP="00303A8A">
      <w:pPr>
        <w:rPr>
          <w:rFonts w:ascii="Arial" w:hAnsi="Arial" w:cs="Arial"/>
        </w:rPr>
      </w:pPr>
    </w:p>
    <w:p w14:paraId="7DAF086C" w14:textId="77777777" w:rsidR="00303A8A" w:rsidRPr="00F937A9" w:rsidRDefault="00303A8A" w:rsidP="00303A8A">
      <w:pPr>
        <w:rPr>
          <w:rFonts w:ascii="Arial" w:hAnsi="Arial" w:cs="Arial"/>
        </w:rPr>
      </w:pP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p>
    <w:p w14:paraId="3EE3126B" w14:textId="77777777" w:rsidR="00303A8A" w:rsidRPr="00260AB7" w:rsidRDefault="00303A8A" w:rsidP="00303A8A">
      <w:pPr>
        <w:rPr>
          <w:rFonts w:ascii="Arial" w:hAnsi="Arial" w:cs="Arial"/>
        </w:rPr>
      </w:pPr>
      <w:r w:rsidRPr="00260AB7">
        <w:rPr>
          <w:rFonts w:ascii="Arial" w:hAnsi="Arial" w:cs="Arial"/>
        </w:rPr>
        <w:t xml:space="preserve">Please print name: Board Member, Committee Member, Volunteer </w:t>
      </w:r>
    </w:p>
    <w:p w14:paraId="28465E07" w14:textId="77777777" w:rsidR="00303A8A" w:rsidRPr="00260AB7" w:rsidRDefault="00303A8A" w:rsidP="00303A8A">
      <w:pPr>
        <w:rPr>
          <w:rFonts w:ascii="Arial" w:hAnsi="Arial" w:cs="Arial"/>
        </w:rPr>
      </w:pPr>
    </w:p>
    <w:p w14:paraId="2E91ED23" w14:textId="77777777" w:rsidR="00303A8A" w:rsidRPr="00260AB7" w:rsidRDefault="00303A8A" w:rsidP="00303A8A">
      <w:pPr>
        <w:rPr>
          <w:rFonts w:ascii="Arial" w:hAnsi="Arial" w:cs="Arial"/>
        </w:rPr>
      </w:pPr>
    </w:p>
    <w:p w14:paraId="2F433334" w14:textId="77777777" w:rsidR="00303A8A" w:rsidRPr="00F937A9" w:rsidRDefault="00303A8A" w:rsidP="00303A8A">
      <w:pPr>
        <w:rPr>
          <w:rFonts w:ascii="Arial" w:hAnsi="Arial" w:cs="Arial"/>
          <w:u w:val="single"/>
        </w:rPr>
      </w:pP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sidRPr="00260AB7">
        <w:rPr>
          <w:rFonts w:ascii="Arial" w:hAnsi="Arial" w:cs="Arial"/>
          <w:u w:val="single"/>
        </w:rPr>
        <w:tab/>
      </w:r>
      <w:r>
        <w:rPr>
          <w:rFonts w:ascii="Arial" w:hAnsi="Arial" w:cs="Arial"/>
          <w:u w:val="single"/>
        </w:rPr>
        <w:t xml:space="preserve"> </w:t>
      </w:r>
      <w:r w:rsidRPr="00260AB7">
        <w:rPr>
          <w:rFonts w:ascii="Arial" w:hAnsi="Arial" w:cs="Arial"/>
        </w:rPr>
        <w:t>Signature: Board Member, Committee Member, Volunteer</w:t>
      </w:r>
      <w:r w:rsidRPr="00260AB7">
        <w:rPr>
          <w:rFonts w:ascii="Arial" w:hAnsi="Arial" w:cs="Arial"/>
        </w:rPr>
        <w:tab/>
      </w:r>
      <w:r w:rsidRPr="00260AB7">
        <w:rPr>
          <w:rFonts w:ascii="Arial" w:hAnsi="Arial" w:cs="Arial"/>
        </w:rPr>
        <w:tab/>
        <w:t>Date</w:t>
      </w:r>
    </w:p>
    <w:p w14:paraId="773DDC30" w14:textId="77777777" w:rsidR="00543FD4" w:rsidRDefault="00543FD4"/>
    <w:sectPr w:rsidR="00543F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47E5" w14:textId="77777777" w:rsidR="00AE0A9C" w:rsidRDefault="00AE0A9C" w:rsidP="000B1369">
      <w:r>
        <w:separator/>
      </w:r>
    </w:p>
  </w:endnote>
  <w:endnote w:type="continuationSeparator" w:id="0">
    <w:p w14:paraId="0E5E784F" w14:textId="77777777" w:rsidR="00AE0A9C" w:rsidRDefault="00AE0A9C" w:rsidP="000B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FE8D" w14:textId="77777777" w:rsidR="00521FC0" w:rsidRDefault="00521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69591"/>
      <w:docPartObj>
        <w:docPartGallery w:val="Page Numbers (Bottom of Page)"/>
        <w:docPartUnique/>
      </w:docPartObj>
    </w:sdtPr>
    <w:sdtEndPr>
      <w:rPr>
        <w:noProof/>
      </w:rPr>
    </w:sdtEndPr>
    <w:sdtContent>
      <w:p w14:paraId="030AA22B" w14:textId="6561BDA4" w:rsidR="000B1369" w:rsidRDefault="000B1369">
        <w:pPr>
          <w:pStyle w:val="Footer"/>
          <w:jc w:val="right"/>
        </w:pPr>
        <w:r>
          <w:fldChar w:fldCharType="begin"/>
        </w:r>
        <w:r>
          <w:instrText xml:space="preserve"> PAGE   \* MERGEFORMAT </w:instrText>
        </w:r>
        <w:r>
          <w:fldChar w:fldCharType="separate"/>
        </w:r>
        <w:r w:rsidR="000B5A0E">
          <w:rPr>
            <w:noProof/>
          </w:rPr>
          <w:t>1</w:t>
        </w:r>
        <w:r>
          <w:rPr>
            <w:noProof/>
          </w:rPr>
          <w:fldChar w:fldCharType="end"/>
        </w:r>
      </w:p>
    </w:sdtContent>
  </w:sdt>
  <w:p w14:paraId="496CAE4F" w14:textId="77777777" w:rsidR="000B1369" w:rsidRDefault="000B1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3972" w14:textId="77777777" w:rsidR="00521FC0" w:rsidRDefault="00521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9F1C" w14:textId="77777777" w:rsidR="00AE0A9C" w:rsidRDefault="00AE0A9C" w:rsidP="000B1369">
      <w:r>
        <w:separator/>
      </w:r>
    </w:p>
  </w:footnote>
  <w:footnote w:type="continuationSeparator" w:id="0">
    <w:p w14:paraId="507044E5" w14:textId="77777777" w:rsidR="00AE0A9C" w:rsidRDefault="00AE0A9C" w:rsidP="000B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0079" w14:textId="77777777" w:rsidR="00521FC0" w:rsidRDefault="00521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DEF17" w14:textId="6F42BD19" w:rsidR="00521FC0" w:rsidRDefault="00521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1F5E" w14:textId="77777777" w:rsidR="00521FC0" w:rsidRDefault="00521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180"/>
    <w:multiLevelType w:val="hybridMultilevel"/>
    <w:tmpl w:val="66C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8A"/>
    <w:rsid w:val="000B1369"/>
    <w:rsid w:val="000B5A0E"/>
    <w:rsid w:val="000E3757"/>
    <w:rsid w:val="00303A8A"/>
    <w:rsid w:val="0043298F"/>
    <w:rsid w:val="004A21A9"/>
    <w:rsid w:val="00521FC0"/>
    <w:rsid w:val="00543FD4"/>
    <w:rsid w:val="00575FA7"/>
    <w:rsid w:val="00603BBB"/>
    <w:rsid w:val="006D0C3A"/>
    <w:rsid w:val="00A631F3"/>
    <w:rsid w:val="00AE0A9C"/>
    <w:rsid w:val="00BC38EC"/>
    <w:rsid w:val="00D0545E"/>
    <w:rsid w:val="00F4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8A"/>
    <w:pPr>
      <w:ind w:left="720"/>
      <w:contextualSpacing/>
    </w:pPr>
  </w:style>
  <w:style w:type="paragraph" w:styleId="Header">
    <w:name w:val="header"/>
    <w:basedOn w:val="Normal"/>
    <w:link w:val="HeaderChar"/>
    <w:uiPriority w:val="99"/>
    <w:unhideWhenUsed/>
    <w:rsid w:val="000B1369"/>
    <w:pPr>
      <w:tabs>
        <w:tab w:val="center" w:pos="4680"/>
        <w:tab w:val="right" w:pos="9360"/>
      </w:tabs>
    </w:pPr>
  </w:style>
  <w:style w:type="character" w:customStyle="1" w:styleId="HeaderChar">
    <w:name w:val="Header Char"/>
    <w:basedOn w:val="DefaultParagraphFont"/>
    <w:link w:val="Header"/>
    <w:uiPriority w:val="99"/>
    <w:rsid w:val="000B1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369"/>
    <w:pPr>
      <w:tabs>
        <w:tab w:val="center" w:pos="4680"/>
        <w:tab w:val="right" w:pos="9360"/>
      </w:tabs>
    </w:pPr>
  </w:style>
  <w:style w:type="character" w:customStyle="1" w:styleId="FooterChar">
    <w:name w:val="Footer Char"/>
    <w:basedOn w:val="DefaultParagraphFont"/>
    <w:link w:val="Footer"/>
    <w:uiPriority w:val="99"/>
    <w:rsid w:val="000B13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A0E"/>
    <w:rPr>
      <w:rFonts w:ascii="Tahoma" w:hAnsi="Tahoma" w:cs="Tahoma"/>
      <w:sz w:val="16"/>
      <w:szCs w:val="16"/>
    </w:rPr>
  </w:style>
  <w:style w:type="character" w:customStyle="1" w:styleId="BalloonTextChar">
    <w:name w:val="Balloon Text Char"/>
    <w:basedOn w:val="DefaultParagraphFont"/>
    <w:link w:val="BalloonText"/>
    <w:uiPriority w:val="99"/>
    <w:semiHidden/>
    <w:rsid w:val="000B5A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8A"/>
    <w:pPr>
      <w:ind w:left="720"/>
      <w:contextualSpacing/>
    </w:pPr>
  </w:style>
  <w:style w:type="paragraph" w:styleId="Header">
    <w:name w:val="header"/>
    <w:basedOn w:val="Normal"/>
    <w:link w:val="HeaderChar"/>
    <w:uiPriority w:val="99"/>
    <w:unhideWhenUsed/>
    <w:rsid w:val="000B1369"/>
    <w:pPr>
      <w:tabs>
        <w:tab w:val="center" w:pos="4680"/>
        <w:tab w:val="right" w:pos="9360"/>
      </w:tabs>
    </w:pPr>
  </w:style>
  <w:style w:type="character" w:customStyle="1" w:styleId="HeaderChar">
    <w:name w:val="Header Char"/>
    <w:basedOn w:val="DefaultParagraphFont"/>
    <w:link w:val="Header"/>
    <w:uiPriority w:val="99"/>
    <w:rsid w:val="000B1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369"/>
    <w:pPr>
      <w:tabs>
        <w:tab w:val="center" w:pos="4680"/>
        <w:tab w:val="right" w:pos="9360"/>
      </w:tabs>
    </w:pPr>
  </w:style>
  <w:style w:type="character" w:customStyle="1" w:styleId="FooterChar">
    <w:name w:val="Footer Char"/>
    <w:basedOn w:val="DefaultParagraphFont"/>
    <w:link w:val="Footer"/>
    <w:uiPriority w:val="99"/>
    <w:rsid w:val="000B13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A0E"/>
    <w:rPr>
      <w:rFonts w:ascii="Tahoma" w:hAnsi="Tahoma" w:cs="Tahoma"/>
      <w:sz w:val="16"/>
      <w:szCs w:val="16"/>
    </w:rPr>
  </w:style>
  <w:style w:type="character" w:customStyle="1" w:styleId="BalloonTextChar">
    <w:name w:val="Balloon Text Char"/>
    <w:basedOn w:val="DefaultParagraphFont"/>
    <w:link w:val="BalloonText"/>
    <w:uiPriority w:val="99"/>
    <w:semiHidden/>
    <w:rsid w:val="000B5A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Meese</dc:creator>
  <cp:lastModifiedBy>Owner</cp:lastModifiedBy>
  <cp:revision>2</cp:revision>
  <cp:lastPrinted>2020-09-23T11:58:00Z</cp:lastPrinted>
  <dcterms:created xsi:type="dcterms:W3CDTF">2020-09-23T11:59:00Z</dcterms:created>
  <dcterms:modified xsi:type="dcterms:W3CDTF">2020-09-23T11:59:00Z</dcterms:modified>
</cp:coreProperties>
</file>